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0"/>
      </w:tblGrid>
      <w:tr w:rsidR="00A20DF2" w:rsidRPr="00A20DF2">
        <w:trPr>
          <w:trHeight w:val="225"/>
          <w:tblCellSpacing w:w="15" w:type="dxa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0" w:type="dxa"/>
            </w:tcMar>
            <w:vAlign w:val="center"/>
            <w:hideMark/>
          </w:tcPr>
          <w:p w:rsidR="00A20DF2" w:rsidRPr="00A20DF2" w:rsidRDefault="00A20DF2" w:rsidP="00A20DF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A20DF2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26.01.2011 Экономика </w:t>
            </w:r>
          </w:p>
        </w:tc>
      </w:tr>
      <w:tr w:rsidR="00A20DF2" w:rsidRPr="00A2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DF2" w:rsidRPr="00A20DF2" w:rsidRDefault="00A20DF2" w:rsidP="00A20D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381250"/>
                  <wp:effectExtent l="19050" t="0" r="0" b="0"/>
                  <wp:wrapSquare wrapText="bothSides"/>
                  <wp:docPr id="2" name="Рисунок 2" descr="http://tatpressa.ru/pics/news/news_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atpressa.ru/pics/news/news_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20DF2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Госзакупки</w:t>
            </w:r>
            <w:proofErr w:type="spellEnd"/>
            <w:r w:rsidRPr="00A20DF2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 xml:space="preserve"> в РТ: </w:t>
            </w:r>
            <w:proofErr w:type="spellStart"/>
            <w:r w:rsidRPr="00A20DF2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суперзаказы</w:t>
            </w:r>
            <w:proofErr w:type="spellEnd"/>
            <w:r w:rsidRPr="00A20DF2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 xml:space="preserve"> Минстроя для Универсиады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20DF2" w:rsidRPr="00A20DF2" w:rsidRDefault="00A20DF2" w:rsidP="00A20D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Ремонт помещений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минэкономики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РТ обойдется налогоплательщику в 23,3 млн. рублей</w:t>
            </w:r>
          </w:p>
          <w:p w:rsidR="00A20DF2" w:rsidRPr="00A20DF2" w:rsidRDefault="00A20DF2" w:rsidP="00A20D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сегодняшнем обзоре извещений о торгах, размещенных на сайте агентства по государственному заказу и ЭТИС, нет «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мелочовки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»: что ни лот, то десятки миллионов рублей, а то и миллиарды. Избавление Казани от бродячих животных гуманными способами обойдется в 20 млн. рублей, приемная Дмитрия Медведева – в 60 миллионов. Вторая очередь деревни Универсиады - 1,36 млрд. рублей. А на что будут потрачены 4,7 миллиарда, вы узнаете, прочитав обзор до конца… 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20 МЛН. НА СТЕРИЛИЗАЦИЮ</w:t>
            </w:r>
            <w:r w:rsidRPr="00A20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Исполком Казани намерен отрегулировать численность безнадзорных животных в столице республики, что, несомненно, важно, особенно в условиях приближающейся универсиады. С этой целью муниципальным заказчиком объявлен конкурс (он состоится 8 февраля), выигравший его получит весьма внушительную сумму – почти 19,9 млн. рублей. Стоит отметить, что заказчик предъявляет требования по весьма гуманному способу ограничения 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бродячих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четвероногих. Так, в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техзадании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указывается, что отлов животных должен происходить только с помощью специальных средств, неспособных нанести вред братьям нашим меньшим. Далее животные должны быть подвергнуты стерилизации, причем предусмотрен даже пятидневный послеоперационный период, в течение которого четвероногие должны находиться в отдельных боксах с поддонами, защищающими от холода, быть обеспечены водой и двухразовым питанием соответственно своему возрасту и весу. После чего пациент транспортируется « в среду обитания с использованием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спецавтомобилей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обеспечивающих безопасность и защиту животных от погодных условий, оборудованной набором средства экстренной ветеринарной помощи…». Кроме того, в рамках контракта предусмотрена и вакцинация. 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Данный тендер невольно наводит на некоторые размышления: не получится ли так, что благие намерения по цивилизованному регулированию численности бродячих животных не обернутся их банальным истреблением, на что, как известно, нужно и времени меньше, и средств?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A20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АМБИЦИОЗНЫЕ</w:t>
            </w:r>
            <w:proofErr w:type="gramEnd"/>
            <w:r w:rsidRPr="00A20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ПЛАНЫ И СТРАТЕГИЯ РЕАЛИЗАЦИИ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В Татарстане продолжается строительно-ремонтный бум. Об этом можно судить сразу по нескольким контрактам.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Так Минэкономики затевает грандиозный ремонт своего здания на 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Московской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55. Аукцион на проведение капремонта пройдет 4 февраля. Кардинальное обновление помещений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минэкономики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обойдется бюджету в 23 млн. 320 тыс. рублей. Сумма серьезная, что сказать на это? Наши корреспонденты в прошлом году неоднократно бывали в гостях у руководителей Минэкономики. Признаться, кроме радости за достойные условия, в которых трудится штаб нашей экономической мысли, они не испытывали. Возможно, что новый министр экономики, назначенный относительно недавно, думает иначе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… В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общем, заявленная сумма свидетельствует о высоком кредите доверии к г-ну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Шагиахметову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… 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Очередное вливание средств планируется в объекты универсиады. На дальнейшее усовершенствование деревни универсиады (видимо, речь идет о второй очереди) выделяется гигантская сумма: 1,36 млрд. рублей.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Открытый аукцион «на право заключения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госконтракта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выполнение строительно-монтажных и прочих работ по спортивным сооружениям и сооружениям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универсиадской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деревни», объявленный министерством строительства, архитектуры и ЖКХ, состоится 1 февраля. Победитель конкурса 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должен освоить эти средства на: кондиционирование жилых корпусов, оснащение кухонь жилых блоков оборудованием водоочистки для подготовки питьевой воды. Выполнить IP-наблюдение, систему контроля и управления доступом на высокотехнологическом оборудовании для выполнения платежных операций, построить и оснастить центр общественной безопасности, блочно-модульную котельную, универсальные здания первичного обслуживания, легкоатлетический стадион, проложить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тепловод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 А также укомплектовать комнаты постельным бельем и гигиеническим оборудованием.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Грандиозный фронт работ ожидает и победителя еще одного аукциона с аналогичным названием, но с другим предназначением. Итак, в лот, стоимостью 4,75 млрд. рублей, входят дополнительные задания (как указано в конкурсной документации) по трем объектам: дворцу водных видов спорта, центру гребных видов спорта, и футбольному стадиону. Полагаем,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казанцам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будет интересно узнать, что в рамках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допзаданий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предусмотрено благоустройство правого берега Казанки между третьей транспортной дамбой и мостом Миллениум, включающее обустройство парковой зоны и набережной, а также строительство автомобильной дороги вдоль правого берега Казанки с проходом 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мостовым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переходом.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Еще один тендер привлек наше внимание. 28 января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минстрой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проводит аукцион на право проведения строительно-монтажных работ по объекту «строительство приемной Президента Российской Федерации в Республике Татарстан». Локализация будущей резиденции президента страны в Казани в конкурсном задании не указана. Известна лишь сумма, которую намерен потратить бюджет РТ на эти цели, – 59,9 млн. рублей.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«ЧУЖОЙ» В МЕТРО НЕ ПРОЙДЕТ?</w:t>
            </w:r>
            <w:r w:rsidRPr="00A20D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Как известно, перед новогодними праздниками в Казани открылась очередная станция метро. Сейчас, когда количество станций казанского метрополитена достигло семи, в очередной раз встал вопрос об их безопасности.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Так, 31 января министерство транспорта и дорожного хозяйства в лице МКП «Дирекция по строительству подземных транспортных сооружений» проводит аукцион на выбор подрядчика, способного оборудовать две станции метро – «Площадь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укая» и «Проспект Победы» – инженерно-техническими средствами пунктов выборочного досмотра пассажиров и багажа при входе на станцию. Среди средств досмотра (как указано в </w:t>
            </w:r>
            <w:proofErr w:type="spell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техзадании</w:t>
            </w:r>
            <w:proofErr w:type="spell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 числятся установка взрывозащитных контейнеров, аппаратуры радиационного контроля, сканирующих рентгеновских установок</w:t>
            </w:r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…А</w:t>
            </w:r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также оснащение системами подавления радиолиний управления взрывными устройствами и портативными обнаружителями паров взрывчатых веществ. Система распознавания «</w:t>
            </w:r>
            <w:proofErr w:type="spellStart"/>
            <w:proofErr w:type="gramStart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свой-чужой</w:t>
            </w:r>
            <w:proofErr w:type="spellEnd"/>
            <w:proofErr w:type="gramEnd"/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 на казанском метрополитене обойдется в 75,8 млн. рублей. В свете последних событий в Домодедово рука не поднимается даже пытаться усомниться в целесообразности данного лота, но… Цена все-таки впечатляет, согласитесь?</w:t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A20D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A20DF2" w:rsidRPr="00A2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DF2" w:rsidRDefault="00A20DF2" w:rsidP="00A20DF2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A20DF2" w:rsidRPr="00A20DF2">
        <w:trPr>
          <w:trHeight w:val="225"/>
          <w:tblCellSpacing w:w="15" w:type="dxa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0" w:type="dxa"/>
            </w:tcMar>
            <w:vAlign w:val="center"/>
            <w:hideMark/>
          </w:tcPr>
          <w:p w:rsidR="00A20DF2" w:rsidRPr="00A20DF2" w:rsidRDefault="00A20DF2" w:rsidP="00A20DF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20DF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Елена ФАДЕЕВА</w:t>
            </w:r>
            <w:r w:rsidRPr="00A20DF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</w:r>
            <w:hyperlink r:id="rId5" w:tgtFrame="_blank" w:history="1">
              <w:r w:rsidRPr="00A20DF2">
                <w:rPr>
                  <w:rFonts w:ascii="Tahoma" w:eastAsia="Times New Roman" w:hAnsi="Tahoma" w:cs="Tahoma"/>
                  <w:color w:val="111111"/>
                  <w:sz w:val="18"/>
                  <w:u w:val="single"/>
                  <w:lang w:eastAsia="ru-RU"/>
                </w:rPr>
                <w:t xml:space="preserve">БИЗНЕС </w:t>
              </w:r>
              <w:proofErr w:type="spellStart"/>
              <w:r w:rsidRPr="00A20DF2">
                <w:rPr>
                  <w:rFonts w:ascii="Tahoma" w:eastAsia="Times New Roman" w:hAnsi="Tahoma" w:cs="Tahoma"/>
                  <w:color w:val="111111"/>
                  <w:sz w:val="18"/>
                  <w:u w:val="single"/>
                  <w:lang w:eastAsia="ru-RU"/>
                </w:rPr>
                <w:t>Online</w:t>
              </w:r>
              <w:proofErr w:type="spellEnd"/>
            </w:hyperlink>
            <w:r w:rsidRPr="00A20DF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№ --- | 26.01.2011</w:t>
            </w:r>
          </w:p>
        </w:tc>
      </w:tr>
    </w:tbl>
    <w:p w:rsidR="00AD5776" w:rsidRDefault="00AD5776"/>
    <w:sectPr w:rsidR="00AD5776" w:rsidSect="00AD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DF2"/>
    <w:rsid w:val="00A20DF2"/>
    <w:rsid w:val="00AD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DF2"/>
    <w:rPr>
      <w:color w:val="0000FF"/>
      <w:u w:val="single"/>
    </w:rPr>
  </w:style>
  <w:style w:type="paragraph" w:customStyle="1" w:styleId="text">
    <w:name w:val="text"/>
    <w:basedOn w:val="a"/>
    <w:rsid w:val="00A20DF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20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iness-gazet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5290</Characters>
  <Application>Microsoft Office Word</Application>
  <DocSecurity>0</DocSecurity>
  <Lines>44</Lines>
  <Paragraphs>12</Paragraphs>
  <ScaleCrop>false</ScaleCrop>
  <Company>IGSN RT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2</cp:revision>
  <dcterms:created xsi:type="dcterms:W3CDTF">2011-01-26T12:55:00Z</dcterms:created>
  <dcterms:modified xsi:type="dcterms:W3CDTF">2011-01-26T12:56:00Z</dcterms:modified>
</cp:coreProperties>
</file>