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B8" w:rsidRDefault="00F92FB8" w:rsidP="00F92FB8">
      <w:pPr>
        <w:spacing w:after="343" w:line="240" w:lineRule="auto"/>
        <w:outlineLvl w:val="0"/>
        <w:rPr>
          <w:rFonts w:eastAsia="Times New Roman" w:cs="Times New Roman"/>
          <w:b/>
          <w:bCs/>
          <w:color w:val="282828"/>
          <w:kern w:val="36"/>
          <w:sz w:val="29"/>
          <w:szCs w:val="29"/>
          <w:lang w:eastAsia="ru-RU"/>
        </w:rPr>
      </w:pPr>
      <w:r w:rsidRPr="00F92FB8">
        <w:rPr>
          <w:rFonts w:eastAsia="Times New Roman" w:cs="Times New Roman"/>
          <w:b/>
          <w:bCs/>
          <w:color w:val="282828"/>
          <w:kern w:val="36"/>
          <w:sz w:val="29"/>
          <w:szCs w:val="29"/>
          <w:lang w:eastAsia="ru-RU"/>
        </w:rPr>
        <w:t>Транспортные проекты Татарстана</w:t>
      </w:r>
    </w:p>
    <w:p w:rsidR="00F92FB8" w:rsidRPr="00F92FB8" w:rsidRDefault="00F92FB8" w:rsidP="00F92FB8">
      <w:pPr>
        <w:spacing w:after="343" w:line="240" w:lineRule="auto"/>
        <w:outlineLvl w:val="0"/>
        <w:rPr>
          <w:rFonts w:eastAsia="Times New Roman" w:cs="Times New Roman"/>
          <w:b/>
          <w:bCs/>
          <w:color w:val="282828"/>
          <w:kern w:val="36"/>
          <w:sz w:val="29"/>
          <w:szCs w:val="29"/>
          <w:lang w:eastAsia="ru-RU"/>
        </w:rPr>
      </w:pPr>
      <w:proofErr w:type="spellStart"/>
      <w:r>
        <w:rPr>
          <w:rFonts w:eastAsia="Times New Roman" w:cs="Times New Roman"/>
          <w:b/>
          <w:bCs/>
          <w:color w:val="282828"/>
          <w:kern w:val="36"/>
          <w:sz w:val="29"/>
          <w:szCs w:val="29"/>
          <w:lang w:eastAsia="ru-RU"/>
        </w:rPr>
        <w:t>Татцентр</w:t>
      </w:r>
      <w:proofErr w:type="spellEnd"/>
      <w:r>
        <w:rPr>
          <w:rFonts w:eastAsia="Times New Roman" w:cs="Times New Roman"/>
          <w:b/>
          <w:bCs/>
          <w:color w:val="282828"/>
          <w:kern w:val="36"/>
          <w:sz w:val="29"/>
          <w:szCs w:val="29"/>
          <w:lang w:eastAsia="ru-RU"/>
        </w:rPr>
        <w:t xml:space="preserve"> </w:t>
      </w:r>
    </w:p>
    <w:p w:rsidR="00F92FB8" w:rsidRPr="00F92FB8" w:rsidRDefault="00F92FB8" w:rsidP="00F92FB8">
      <w:pPr>
        <w:spacing w:after="0" w:line="240" w:lineRule="auto"/>
        <w:jc w:val="right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6E6E6E"/>
          <w:sz w:val="19"/>
          <w:szCs w:val="19"/>
          <w:lang w:eastAsia="ru-RU"/>
        </w:rPr>
        <w:t>05.02.2011</w:t>
      </w:r>
    </w:p>
    <w:p w:rsidR="00F92FB8" w:rsidRPr="00F92FB8" w:rsidRDefault="00F92FB8" w:rsidP="00F92FB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b/>
          <w:bCs/>
          <w:i/>
          <w:iCs/>
          <w:color w:val="262626"/>
          <w:sz w:val="21"/>
          <w:szCs w:val="21"/>
          <w:lang w:eastAsia="ru-RU"/>
        </w:rPr>
        <w:t>О дальнейшей реализации масштабных проектов в транспортной отрасли Татарстана, строительстве платных автодорог, подготовке транспортной инфраструктуры РТ к проведению Универсиады, организации грамотной системы пассажирских перевозок, итогах 2010 года и планах на 2011год говорили сегодня на итоговой коллегии министерства транспорта и дорожного хозяйства РТ.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262626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905000"/>
            <wp:effectExtent l="19050" t="0" r="0" b="0"/>
            <wp:wrapSquare wrapText="bothSides"/>
            <wp:docPr id="2" name="Рисунок 2" descr="саф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фи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 С докладом об итогах работы транспортной отрасли выступил </w:t>
      </w:r>
      <w:r w:rsidRPr="00F92FB8">
        <w:rPr>
          <w:rFonts w:ascii="Arial" w:eastAsia="Times New Roman" w:hAnsi="Arial" w:cs="Arial"/>
          <w:b/>
          <w:bCs/>
          <w:color w:val="262626"/>
          <w:sz w:val="21"/>
          <w:lang w:eastAsia="ru-RU"/>
        </w:rPr>
        <w:t xml:space="preserve">глава татарстанского Минтранса </w:t>
      </w:r>
      <w:proofErr w:type="spellStart"/>
      <w:r w:rsidRPr="00F92FB8">
        <w:rPr>
          <w:rFonts w:ascii="Arial" w:eastAsia="Times New Roman" w:hAnsi="Arial" w:cs="Arial"/>
          <w:b/>
          <w:bCs/>
          <w:color w:val="262626"/>
          <w:sz w:val="21"/>
          <w:lang w:eastAsia="ru-RU"/>
        </w:rPr>
        <w:t>Ленар</w:t>
      </w:r>
      <w:proofErr w:type="spellEnd"/>
      <w:r w:rsidRPr="00F92FB8">
        <w:rPr>
          <w:rFonts w:ascii="Arial" w:eastAsia="Times New Roman" w:hAnsi="Arial" w:cs="Arial"/>
          <w:b/>
          <w:bCs/>
          <w:color w:val="262626"/>
          <w:sz w:val="21"/>
          <w:lang w:eastAsia="ru-RU"/>
        </w:rPr>
        <w:t xml:space="preserve"> Сафин</w:t>
      </w: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. Он сообщил, что в 2010 году завершилась реализация долгосрочной целевой программы "Развитие транспортного комплекса Республики Татарстан на 2006-2010 годы". В целом за 5 лет финансирование на реализацию программы составило 108,94 млрд. рублей за счет всех источников. По итогам 10 месяцев 2010 года предприятия транспортного комплекса республики получили прибыль 9,6 млрд. рублей.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2010 году объем финансирования транспортного комплекса (без учета объектов Универсиады) составил 22,49 млрд. рублей, в том числе из федерального бюджета - 6,71 млрд. рублей и 15,78 млрд. рублей - из республиканского, сообщает ИА "</w:t>
      </w:r>
      <w:proofErr w:type="spell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Татар-информ</w:t>
      </w:r>
      <w:proofErr w:type="spell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".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b/>
          <w:bCs/>
          <w:color w:val="262626"/>
          <w:sz w:val="21"/>
          <w:u w:val="single"/>
          <w:lang w:eastAsia="ru-RU"/>
        </w:rPr>
        <w:t>На реконструкцию трассы между Казанью и Н.Челнами нужно еще 26 млрд</w:t>
      </w:r>
      <w:proofErr w:type="gramStart"/>
      <w:r w:rsidRPr="00F92FB8">
        <w:rPr>
          <w:rFonts w:ascii="Arial" w:eastAsia="Times New Roman" w:hAnsi="Arial" w:cs="Arial"/>
          <w:b/>
          <w:bCs/>
          <w:color w:val="262626"/>
          <w:sz w:val="21"/>
          <w:u w:val="single"/>
          <w:lang w:eastAsia="ru-RU"/>
        </w:rPr>
        <w:t>.р</w:t>
      </w:r>
      <w:proofErr w:type="gramEnd"/>
      <w:r w:rsidRPr="00F92FB8">
        <w:rPr>
          <w:rFonts w:ascii="Arial" w:eastAsia="Times New Roman" w:hAnsi="Arial" w:cs="Arial"/>
          <w:b/>
          <w:bCs/>
          <w:color w:val="262626"/>
          <w:sz w:val="21"/>
          <w:u w:val="single"/>
          <w:lang w:eastAsia="ru-RU"/>
        </w:rPr>
        <w:t>ублей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В ходе коллегии </w:t>
      </w:r>
      <w:proofErr w:type="spell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Ленар</w:t>
      </w:r>
      <w:proofErr w:type="spell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Сафин сообщил о работах по реконструкции федеральной автодороги М</w:t>
      </w:r>
      <w:proofErr w:type="gram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7</w:t>
      </w:r>
      <w:proofErr w:type="gram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на участке между Казанью и Набережными Челнами. По словам министра, к настоящему моменту выполнена реконструкция 79-ти километров дороги, продолжаются работы на 25-ти километрах автомагистрали. В 2011 году в рамках работ по реконструкции планируется ввести первую очередь моста через Вятку.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Полная стоимость реконструкции оставшихся 130 километров автомагистрали, по словам министра, составляет 26 миллиардов. В связи с этим </w:t>
      </w:r>
      <w:proofErr w:type="spell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Ленар</w:t>
      </w:r>
      <w:proofErr w:type="spell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Сафин обратился к Министерству транспорта РФ в лице </w:t>
      </w:r>
      <w:proofErr w:type="gramStart"/>
      <w:r w:rsidRPr="00F92FB8">
        <w:rPr>
          <w:rFonts w:ascii="Arial" w:eastAsia="Times New Roman" w:hAnsi="Arial" w:cs="Arial"/>
          <w:b/>
          <w:bCs/>
          <w:color w:val="262626"/>
          <w:sz w:val="21"/>
          <w:lang w:eastAsia="ru-RU"/>
        </w:rPr>
        <w:t>заместителя министра транспорта России</w:t>
      </w: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</w:t>
      </w:r>
      <w:r w:rsidRPr="00F92FB8">
        <w:rPr>
          <w:rFonts w:ascii="Arial" w:eastAsia="Times New Roman" w:hAnsi="Arial" w:cs="Arial"/>
          <w:b/>
          <w:bCs/>
          <w:color w:val="262626"/>
          <w:sz w:val="21"/>
          <w:lang w:eastAsia="ru-RU"/>
        </w:rPr>
        <w:t>Олега Белозерова</w:t>
      </w:r>
      <w:proofErr w:type="gram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с просьбой обеспечить финансирование для завершения реконструкции до 2013 года. "Со своей стороны, мы обязуемся привлечь лучшие строительные компании и выполнить работы максимально качественно", - заверил Сафин.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Большое значение для развития нового маршрута федеральной автомобильной дороги Казань - Оренбург в Республике Татарстан имеет проект по строительству платной автомобильной дороги Шали – Бавлы. В 2010 году на строительстве дороги было освоено 2,6 млрд. рублей, открыто движение по участку дороги Шали – Сорочьи горы.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 реконструкцию Международного аэропорта "Казань" в 2011 году планируется направить не менее 2,3 млрд. рублей. В октябре нынешнего года планируется завершить строительство нового терминала "А". Также необходимо начать реконструкцию плоскостных сооружений.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b/>
          <w:bCs/>
          <w:color w:val="262626"/>
          <w:sz w:val="21"/>
          <w:u w:val="single"/>
          <w:lang w:eastAsia="ru-RU"/>
        </w:rPr>
        <w:t xml:space="preserve">Задача </w:t>
      </w:r>
      <w:proofErr w:type="spellStart"/>
      <w:r w:rsidRPr="00F92FB8">
        <w:rPr>
          <w:rFonts w:ascii="Arial" w:eastAsia="Times New Roman" w:hAnsi="Arial" w:cs="Arial"/>
          <w:b/>
          <w:bCs/>
          <w:color w:val="262626"/>
          <w:sz w:val="21"/>
          <w:u w:val="single"/>
          <w:lang w:eastAsia="ru-RU"/>
        </w:rPr>
        <w:t>минтранса</w:t>
      </w:r>
      <w:proofErr w:type="spellEnd"/>
      <w:r w:rsidRPr="00F92FB8">
        <w:rPr>
          <w:rFonts w:ascii="Arial" w:eastAsia="Times New Roman" w:hAnsi="Arial" w:cs="Arial"/>
          <w:b/>
          <w:bCs/>
          <w:color w:val="262626"/>
          <w:sz w:val="21"/>
          <w:u w:val="single"/>
          <w:lang w:eastAsia="ru-RU"/>
        </w:rPr>
        <w:t xml:space="preserve"> на  2011 год – сохранение маршрутной сети муниципальных и межмуниципальных пассажирских перевозок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proofErr w:type="spell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Ленар</w:t>
      </w:r>
      <w:proofErr w:type="spell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Сафин подчеркнул, что острым остается вопрос муниципальных пассажирских перевозок: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b/>
          <w:bCs/>
          <w:i/>
          <w:iCs/>
          <w:color w:val="262626"/>
          <w:sz w:val="21"/>
          <w:lang w:eastAsia="ru-RU"/>
        </w:rPr>
        <w:lastRenderedPageBreak/>
        <w:t>- Сельские перевозки нужны гражданам, но существующая ситуация не позволит сохранить маршрутную сеть. Без участия государства решить этот вопрос невозможно, поэтому задача министерства на 2011 год – сохранение маршрутной сети муниципальных и межмуниципальных пассажирских перевозок.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Не менее важным для Татарстана является обеспечение транспортным сообщение сельских населенных пунктов. </w:t>
      </w:r>
      <w:proofErr w:type="spell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Ленар</w:t>
      </w:r>
      <w:proofErr w:type="spell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Сафин </w:t>
      </w:r>
      <w:r>
        <w:rPr>
          <w:rFonts w:ascii="Arial" w:eastAsia="Times New Roman" w:hAnsi="Arial" w:cs="Arial"/>
          <w:noProof/>
          <w:color w:val="262626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905000"/>
            <wp:effectExtent l="19050" t="0" r="0" b="0"/>
            <wp:wrapSquare wrapText="bothSides"/>
            <wp:docPr id="3" name="Рисунок 3" descr="колле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ллег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 сообщил, что в республике остается 912 населенных пунктов, не имеющих связи по автомобильным дорогам с твердым покрытием протяженностью 2200 км. По предварительным расчетам, потребность в финансировании для приведения в нормативное состояние данных подъездов составляет более 60 млрд. рублей.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2010 году завершены работы по соединению 24 населенных пунктов дорогами с твердым типом покрытия.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Для того</w:t>
      </w:r>
      <w:proofErr w:type="gram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,</w:t>
      </w:r>
      <w:proofErr w:type="gram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чтобы ускорить строительство поселковых дорог, руководство Татарстана предлагает Министерству транспорта России разработать новый, упрощенный стандарт строительства. </w:t>
      </w:r>
      <w:proofErr w:type="spell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Ленар</w:t>
      </w:r>
      <w:proofErr w:type="spell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Сафин также предложил на практике отработать этот новый стандарт в Татарстане.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b/>
          <w:bCs/>
          <w:color w:val="262626"/>
          <w:sz w:val="21"/>
          <w:u w:val="single"/>
          <w:lang w:eastAsia="ru-RU"/>
        </w:rPr>
        <w:t>Олег Белозеров предложил  татарстанским транспортникам проработать предложения по дополнительным мерам безопасности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Заместитель министра транспорта Российской Федерации Олег Белозеров в своем выступлении поблагодарил руководство Татарстана за приглашение на коллегию. По мнению замминистра, достигнутые в республике результаты достаточно впечатляющие.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Белозеров обратил внимание на вопросы безопасности на транспорте. Замминистра обратился к своим татарстанским коллегам с просьбой проработать предложения по дополнительным мерам – и в части законодательной базы, и в части разграничения полномочий.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По мнению заместителя министра транспорта, создание дорожных фондов на федеральном, региональном и муниципальном уровнях позволит серьезно увеличить финансирование дорожного хозяйства.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Отдельно Олег Белозеров поблагодарил татарстанских коллег за подготовку качественного плана развития транспортной инфраструктуры Казани к Универсиаде-2013. По словам замминистра, существование такого плана позволит Татарстану получить дополнительное финансирование на развитие транспортной инфраструктуры из федерального бюджета.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Заместитель министра обратил внимание и на проблему пробок. "Не хотелось бы, чтобы Казань столкнулась с проблемами Москвы, - сказал Белозеров. – Поэтому я просил бы более взвешенно подойти к стыковке градостроительных планов и транспортной инфраструктуры".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proofErr w:type="spellStart"/>
      <w:r w:rsidRPr="00F92FB8">
        <w:rPr>
          <w:rFonts w:ascii="Arial" w:eastAsia="Times New Roman" w:hAnsi="Arial" w:cs="Arial"/>
          <w:b/>
          <w:bCs/>
          <w:color w:val="262626"/>
          <w:sz w:val="21"/>
          <w:u w:val="single"/>
          <w:lang w:eastAsia="ru-RU"/>
        </w:rPr>
        <w:t>Минниханов</w:t>
      </w:r>
      <w:proofErr w:type="spellEnd"/>
      <w:r w:rsidRPr="00F92FB8">
        <w:rPr>
          <w:rFonts w:ascii="Arial" w:eastAsia="Times New Roman" w:hAnsi="Arial" w:cs="Arial"/>
          <w:b/>
          <w:bCs/>
          <w:color w:val="262626"/>
          <w:sz w:val="21"/>
          <w:u w:val="single"/>
          <w:lang w:eastAsia="ru-RU"/>
        </w:rPr>
        <w:t xml:space="preserve"> Минтрансу РФ: "Мы и дальше будем вас беспокоить"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Президент Татарстана Рустам </w:t>
      </w:r>
      <w:proofErr w:type="spell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Минниханов</w:t>
      </w:r>
      <w:proofErr w:type="spell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в своем выступлении заверил, что республика и в дальнейшем будет реализовывать масштабные транспортные проекты. "Сегодня мы создаем вам достаточно много "проблем", - обратился глава Татарстана к московским коллегам. – Конца и края нашим идеям нет, мы и дальше будем вас беспокоить".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Глава республики отметил, что перед транспортной отраслью РТ стоят большие задачи.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1"/>
          <w:szCs w:val="21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905000"/>
            <wp:effectExtent l="19050" t="0" r="0" b="0"/>
            <wp:wrapSquare wrapText="bothSides"/>
            <wp:docPr id="4" name="Рисунок 4" descr="минниха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иннихано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FB8">
        <w:rPr>
          <w:rFonts w:ascii="Arial" w:eastAsia="Times New Roman" w:hAnsi="Arial" w:cs="Arial"/>
          <w:b/>
          <w:bCs/>
          <w:color w:val="262626"/>
          <w:sz w:val="21"/>
          <w:lang w:eastAsia="ru-RU"/>
        </w:rPr>
        <w:t xml:space="preserve"> Рустам </w:t>
      </w:r>
      <w:proofErr w:type="spellStart"/>
      <w:r w:rsidRPr="00F92FB8">
        <w:rPr>
          <w:rFonts w:ascii="Arial" w:eastAsia="Times New Roman" w:hAnsi="Arial" w:cs="Arial"/>
          <w:b/>
          <w:bCs/>
          <w:color w:val="262626"/>
          <w:sz w:val="21"/>
          <w:lang w:eastAsia="ru-RU"/>
        </w:rPr>
        <w:t>Минниханов</w:t>
      </w:r>
      <w:proofErr w:type="spellEnd"/>
      <w:r w:rsidRPr="00F92FB8">
        <w:rPr>
          <w:rFonts w:ascii="Arial" w:eastAsia="Times New Roman" w:hAnsi="Arial" w:cs="Arial"/>
          <w:b/>
          <w:bCs/>
          <w:color w:val="262626"/>
          <w:sz w:val="21"/>
          <w:lang w:eastAsia="ru-RU"/>
        </w:rPr>
        <w:t>: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b/>
          <w:bCs/>
          <w:i/>
          <w:iCs/>
          <w:color w:val="262626"/>
          <w:sz w:val="21"/>
          <w:lang w:eastAsia="ru-RU"/>
        </w:rPr>
        <w:t>- Так, уже сегодня мы должны поминутно расписать функционирование транспортной инфраструктуры во время Универсиады. Любое крупное мероприятие оставляет впечатление в первую очередь от транспорта, и оно не должно быть негативным.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По мнению президента, на первый план должна выйти работа по обеспечению безопасности.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Кроме того, </w:t>
      </w:r>
      <w:proofErr w:type="spell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Минниханов</w:t>
      </w:r>
      <w:proofErr w:type="spell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подчеркнул необходимость дальнейшей реконструкции магистралей М</w:t>
      </w:r>
      <w:proofErr w:type="gram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7</w:t>
      </w:r>
      <w:proofErr w:type="gram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 и М5. По мнению главы РТ, необходимо соединить Камский и Казанский промышленные узлы современной автомагистралью. Также президент Татарстана обратился к Белозерову с просьбой взять под контроль Минтранса РФ строительства дороги Шали – Бавлы.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Для обеспечения дальнейшего развития транспортной отрасли, по мнению Рустама </w:t>
      </w:r>
      <w:proofErr w:type="spell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Минниханова</w:t>
      </w:r>
      <w:proofErr w:type="spell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, необходимо зарезервировать достаточное количество земли для транспортной отрасли. "Надо определить территории, которые нам могут понадобиться будущем, и законодательно обеспечить прозрачную и ненакладную процедуру выкупа этих участков"», - уверен президент РТ.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b/>
          <w:bCs/>
          <w:color w:val="262626"/>
          <w:sz w:val="21"/>
          <w:u w:val="single"/>
          <w:lang w:eastAsia="ru-RU"/>
        </w:rPr>
        <w:t xml:space="preserve">Рустам </w:t>
      </w:r>
      <w:proofErr w:type="spellStart"/>
      <w:r w:rsidRPr="00F92FB8">
        <w:rPr>
          <w:rFonts w:ascii="Arial" w:eastAsia="Times New Roman" w:hAnsi="Arial" w:cs="Arial"/>
          <w:b/>
          <w:bCs/>
          <w:color w:val="262626"/>
          <w:sz w:val="21"/>
          <w:u w:val="single"/>
          <w:lang w:eastAsia="ru-RU"/>
        </w:rPr>
        <w:t>Минниханов</w:t>
      </w:r>
      <w:proofErr w:type="spellEnd"/>
      <w:r w:rsidRPr="00F92FB8">
        <w:rPr>
          <w:rFonts w:ascii="Arial" w:eastAsia="Times New Roman" w:hAnsi="Arial" w:cs="Arial"/>
          <w:b/>
          <w:bCs/>
          <w:color w:val="262626"/>
          <w:sz w:val="21"/>
          <w:u w:val="single"/>
          <w:lang w:eastAsia="ru-RU"/>
        </w:rPr>
        <w:t>: "Не может компания "Рога и копыта" строить мосты и дороги"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b/>
          <w:bCs/>
          <w:color w:val="262626"/>
          <w:sz w:val="21"/>
          <w:u w:val="single"/>
          <w:lang w:eastAsia="ru-RU"/>
        </w:rPr>
        <w:t> </w:t>
      </w: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При строительстве дорог президент поручил тщательно подходить к выбору подрядных организаций. "Не может компания "Рога и копыта" строить мосты и дороги. Мы не </w:t>
      </w:r>
      <w:proofErr w:type="gram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можем допускать к этим работам кого попало</w:t>
      </w:r>
      <w:proofErr w:type="gram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 xml:space="preserve">", - заявил Рустам </w:t>
      </w:r>
      <w:proofErr w:type="spellStart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Минниханов</w:t>
      </w:r>
      <w:proofErr w:type="spellEnd"/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.</w:t>
      </w:r>
    </w:p>
    <w:p w:rsidR="00F92FB8" w:rsidRPr="00F92FB8" w:rsidRDefault="00F92FB8" w:rsidP="00F92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F92FB8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городах республики, по мнению президента, необходимо организовать грамотную систему пассажирских перевозок. "Мы обязаны в каждом городе сделать качественный и доступный общественный транспорт, и здесь без государственной поддержки не обойтись", - уверен глава Татарстана.</w:t>
      </w:r>
    </w:p>
    <w:p w:rsidR="00F05B51" w:rsidRDefault="00F05B51"/>
    <w:sectPr w:rsidR="00F05B51" w:rsidSect="00F0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92FB8"/>
    <w:rsid w:val="00F05B51"/>
    <w:rsid w:val="00F9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51"/>
  </w:style>
  <w:style w:type="paragraph" w:styleId="1">
    <w:name w:val="heading 1"/>
    <w:basedOn w:val="a"/>
    <w:link w:val="10"/>
    <w:uiPriority w:val="9"/>
    <w:qFormat/>
    <w:rsid w:val="00F92FB8"/>
    <w:pPr>
      <w:spacing w:after="343" w:line="240" w:lineRule="auto"/>
      <w:outlineLvl w:val="0"/>
    </w:pPr>
    <w:rPr>
      <w:rFonts w:eastAsia="Times New Roman" w:cs="Times New Roman"/>
      <w:b/>
      <w:bCs/>
      <w:color w:val="282828"/>
      <w:kern w:val="36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FB8"/>
    <w:rPr>
      <w:rFonts w:eastAsia="Times New Roman" w:cs="Times New Roman"/>
      <w:b/>
      <w:bCs/>
      <w:color w:val="282828"/>
      <w:kern w:val="36"/>
      <w:sz w:val="29"/>
      <w:szCs w:val="29"/>
      <w:lang w:eastAsia="ru-RU"/>
    </w:rPr>
  </w:style>
  <w:style w:type="paragraph" w:styleId="a3">
    <w:name w:val="Normal (Web)"/>
    <w:basedOn w:val="a"/>
    <w:uiPriority w:val="99"/>
    <w:semiHidden/>
    <w:unhideWhenUsed/>
    <w:rsid w:val="00F92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2FB8"/>
    <w:rPr>
      <w:b/>
      <w:bCs/>
    </w:rPr>
  </w:style>
  <w:style w:type="character" w:styleId="a5">
    <w:name w:val="Emphasis"/>
    <w:basedOn w:val="a0"/>
    <w:uiPriority w:val="20"/>
    <w:qFormat/>
    <w:rsid w:val="00F92F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981">
              <w:marLeft w:val="0"/>
              <w:marRight w:val="42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6238</Characters>
  <Application>Microsoft Office Word</Application>
  <DocSecurity>0</DocSecurity>
  <Lines>51</Lines>
  <Paragraphs>14</Paragraphs>
  <ScaleCrop>false</ScaleCrop>
  <Company>IGSN RT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</dc:creator>
  <cp:keywords/>
  <dc:description/>
  <cp:lastModifiedBy>Губайдуллина</cp:lastModifiedBy>
  <cp:revision>2</cp:revision>
  <dcterms:created xsi:type="dcterms:W3CDTF">2011-02-07T06:36:00Z</dcterms:created>
  <dcterms:modified xsi:type="dcterms:W3CDTF">2011-02-07T06:36:00Z</dcterms:modified>
</cp:coreProperties>
</file>