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20" w:rsidRDefault="003E3D81">
      <w:pPr>
        <w:autoSpaceDE w:val="0"/>
        <w:autoSpaceDN w:val="0"/>
        <w:adjustRightInd w:val="0"/>
        <w:spacing w:after="0" w:line="240" w:lineRule="auto"/>
        <w:ind w:right="-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Утвержден приказом</w:t>
      </w:r>
    </w:p>
    <w:p w:rsidR="00A17220" w:rsidRDefault="003E3D81">
      <w:pPr>
        <w:autoSpaceDE w:val="0"/>
        <w:autoSpaceDN w:val="0"/>
        <w:adjustRightInd w:val="0"/>
        <w:spacing w:after="0" w:line="240" w:lineRule="auto"/>
        <w:ind w:right="-8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Инспекции государственного</w:t>
      </w:r>
    </w:p>
    <w:p w:rsidR="00A17220" w:rsidRDefault="00142CC1" w:rsidP="00142CC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E3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надзора</w:t>
      </w:r>
    </w:p>
    <w:p w:rsidR="00A17220" w:rsidRDefault="00142CC1" w:rsidP="00142CC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3E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A17220" w:rsidRPr="00881C11" w:rsidRDefault="00142CC1" w:rsidP="00142CC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3E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 № _____</w:t>
      </w:r>
      <w:r w:rsidR="00881C11" w:rsidRPr="00881C1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A17220" w:rsidRDefault="00A172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A172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A172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3E3D81">
      <w:pPr>
        <w:keepNext/>
        <w:keepLines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правоприменительной практике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="00AA5979">
        <w:rPr>
          <w:rFonts w:ascii="Times New Roman" w:hAnsi="Times New Roman" w:cs="Times New Roman"/>
          <w:b/>
          <w:sz w:val="28"/>
          <w:szCs w:val="28"/>
        </w:rPr>
        <w:t>,</w:t>
      </w:r>
      <w:r w:rsidR="00AA5979" w:rsidRPr="00AA5979">
        <w:rPr>
          <w:rFonts w:ascii="Times New Roman" w:hAnsi="Times New Roman" w:cs="Times New Roman"/>
          <w:b/>
          <w:sz w:val="28"/>
          <w:szCs w:val="28"/>
        </w:rPr>
        <w:t xml:space="preserve">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66-ЗРТ«</w:t>
      </w:r>
      <w:r w:rsidRPr="00AA5979">
        <w:rPr>
          <w:rFonts w:ascii="Times New Roman" w:hAnsi="Times New Roman" w:cs="Times New Roman"/>
          <w:b/>
          <w:sz w:val="28"/>
          <w:szCs w:val="28"/>
        </w:rPr>
        <w:t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b/>
          <w:sz w:val="28"/>
          <w:szCs w:val="28"/>
        </w:rPr>
        <w:t>» за 202</w:t>
      </w:r>
      <w:r w:rsidR="00881C11" w:rsidRPr="00881C1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7220" w:rsidRDefault="00A172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A17220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BB4" w:rsidRPr="00C74BB4" w:rsidRDefault="00C74BB4" w:rsidP="00C74BB4">
      <w:pPr>
        <w:pStyle w:val="1"/>
        <w:shd w:val="clear" w:color="auto" w:fill="auto"/>
        <w:spacing w:before="0" w:after="210" w:line="276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I. Цели обобщения правоприменительной практики</w:t>
      </w:r>
    </w:p>
    <w:p w:rsidR="006D38EC" w:rsidRDefault="006D38E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26" w:rsidRDefault="006D38EC" w:rsidP="00A24E2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EC">
        <w:rPr>
          <w:rFonts w:ascii="Times New Roman" w:hAnsi="Times New Roman" w:cs="Times New Roman"/>
          <w:sz w:val="28"/>
          <w:szCs w:val="28"/>
        </w:rPr>
        <w:t>Доклад по результатам обобщения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="00A24E26">
        <w:rPr>
          <w:rFonts w:ascii="Times New Roman" w:hAnsi="Times New Roman" w:cs="Times New Roman"/>
          <w:sz w:val="28"/>
          <w:szCs w:val="28"/>
        </w:rPr>
        <w:t xml:space="preserve">, </w:t>
      </w:r>
      <w:r w:rsidR="00A24E26" w:rsidRPr="00A24E26">
        <w:rPr>
          <w:rFonts w:ascii="Times New Roman" w:hAnsi="Times New Roman" w:cs="Times New Roman"/>
          <w:sz w:val="28"/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66-ЗРТ«</w:t>
      </w:r>
      <w:r w:rsidRPr="006D38EC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>» (далее – Закон Республики Татарстан от 27.12.2007 года № 66-ЗРТ) за 202</w:t>
      </w:r>
      <w:r w:rsidR="00881C11" w:rsidRPr="00881C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E18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>подготовлен Инспекцией государственного строительного надзора Республики Татарстан (далее</w:t>
      </w:r>
      <w:r w:rsidR="00881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8EC">
        <w:rPr>
          <w:rFonts w:ascii="Times New Roman" w:hAnsi="Times New Roman" w:cs="Times New Roman"/>
          <w:sz w:val="28"/>
          <w:szCs w:val="28"/>
        </w:rPr>
        <w:t>Инспекция</w:t>
      </w:r>
      <w:r>
        <w:rPr>
          <w:rFonts w:ascii="Times New Roman" w:hAnsi="Times New Roman" w:cs="Times New Roman"/>
          <w:sz w:val="28"/>
          <w:szCs w:val="28"/>
        </w:rPr>
        <w:t xml:space="preserve"> ГСН РТ) </w:t>
      </w:r>
      <w:r w:rsidRPr="006D38EC">
        <w:rPr>
          <w:rFonts w:ascii="Times New Roman" w:hAnsi="Times New Roman" w:cs="Times New Roman"/>
          <w:sz w:val="28"/>
          <w:szCs w:val="28"/>
        </w:rPr>
        <w:t xml:space="preserve">на основании статьи 47 Федерального закона от 31.07.2020 № 248-ФЗ «О государственном контроле (надзоре) и муниципальном контроле в Российской </w:t>
      </w:r>
      <w:r w:rsidRPr="006D38EC">
        <w:rPr>
          <w:rFonts w:ascii="Times New Roman" w:hAnsi="Times New Roman" w:cs="Times New Roman"/>
          <w:sz w:val="28"/>
          <w:szCs w:val="28"/>
        </w:rPr>
        <w:lastRenderedPageBreak/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D38EC">
        <w:rPr>
          <w:rFonts w:ascii="Times New Roman" w:hAnsi="Times New Roman" w:cs="Times New Roman"/>
          <w:sz w:val="28"/>
          <w:szCs w:val="28"/>
        </w:rPr>
        <w:t>остановлени</w:t>
      </w:r>
      <w:r w:rsidR="00AA5979">
        <w:rPr>
          <w:rFonts w:ascii="Times New Roman" w:hAnsi="Times New Roman" w:cs="Times New Roman"/>
          <w:sz w:val="28"/>
          <w:szCs w:val="28"/>
        </w:rPr>
        <w:t>й</w:t>
      </w:r>
      <w:r w:rsidRPr="006D38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D38EC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от 2 октября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долевого строительства многоквартирных домов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D38EC">
        <w:rPr>
          <w:rFonts w:ascii="Times New Roman" w:hAnsi="Times New Roman" w:cs="Times New Roman"/>
          <w:sz w:val="28"/>
          <w:szCs w:val="28"/>
        </w:rPr>
        <w:t> от 30 сентября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38EC" w:rsidRDefault="00A24E26" w:rsidP="008470E8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2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Инспекции ГСН РТ</w:t>
      </w:r>
      <w:r w:rsidRPr="00A24E26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214-ФЗ), направлена на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C23E18">
        <w:rPr>
          <w:rFonts w:ascii="Times New Roman" w:hAnsi="Times New Roman" w:cs="Times New Roman"/>
          <w:sz w:val="28"/>
          <w:szCs w:val="28"/>
        </w:rPr>
        <w:t>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</w:t>
      </w:r>
      <w:r w:rsidR="00C23E18" w:rsidRPr="00A24E26">
        <w:rPr>
          <w:rFonts w:ascii="Times New Roman" w:hAnsi="Times New Roman" w:cs="Times New Roman"/>
          <w:sz w:val="28"/>
          <w:szCs w:val="28"/>
        </w:rPr>
        <w:t xml:space="preserve"> </w:t>
      </w:r>
      <w:r w:rsidRPr="00A24E26">
        <w:rPr>
          <w:rFonts w:ascii="Times New Roman" w:hAnsi="Times New Roman" w:cs="Times New Roman"/>
          <w:sz w:val="28"/>
          <w:szCs w:val="28"/>
        </w:rPr>
        <w:t>(далее – государственный контроль (</w:t>
      </w:r>
      <w:r>
        <w:rPr>
          <w:rFonts w:ascii="Times New Roman" w:hAnsi="Times New Roman" w:cs="Times New Roman"/>
          <w:sz w:val="28"/>
          <w:szCs w:val="28"/>
        </w:rPr>
        <w:t xml:space="preserve">надзор) в области долевого строительства), с Жилищным кодексом Российской Федерации направлена на </w:t>
      </w:r>
      <w:r w:rsidRPr="00A24E26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E26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E18">
        <w:rPr>
          <w:rFonts w:ascii="Times New Roman" w:hAnsi="Times New Roman" w:cs="Times New Roman"/>
          <w:sz w:val="28"/>
          <w:szCs w:val="28"/>
        </w:rPr>
        <w:t xml:space="preserve">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4E26">
        <w:rPr>
          <w:rFonts w:ascii="Times New Roman" w:hAnsi="Times New Roman" w:cs="Times New Roman"/>
          <w:sz w:val="28"/>
          <w:szCs w:val="28"/>
        </w:rPr>
        <w:t>далее – государственный контроль (</w:t>
      </w:r>
      <w:r>
        <w:rPr>
          <w:rFonts w:ascii="Times New Roman" w:hAnsi="Times New Roman" w:cs="Times New Roman"/>
          <w:sz w:val="28"/>
          <w:szCs w:val="28"/>
        </w:rPr>
        <w:t xml:space="preserve">надзор) </w:t>
      </w:r>
      <w:r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24E26" w:rsidRPr="00834C61" w:rsidRDefault="00A24E26" w:rsidP="008470E8">
      <w:pPr>
        <w:pStyle w:val="1"/>
        <w:shd w:val="clear" w:color="auto" w:fill="auto"/>
        <w:spacing w:before="0" w:after="0" w:line="240" w:lineRule="auto"/>
        <w:ind w:left="-851" w:firstLine="709"/>
        <w:jc w:val="both"/>
        <w:rPr>
          <w:sz w:val="28"/>
          <w:szCs w:val="28"/>
        </w:rPr>
      </w:pPr>
      <w:r w:rsidRPr="00834C61">
        <w:rPr>
          <w:sz w:val="28"/>
          <w:szCs w:val="28"/>
        </w:rPr>
        <w:t xml:space="preserve">Целью обобщения и анализа правоприменительной практики </w:t>
      </w:r>
      <w:r>
        <w:rPr>
          <w:sz w:val="28"/>
          <w:szCs w:val="28"/>
        </w:rPr>
        <w:t>Инспекции ГСН РТ</w:t>
      </w:r>
      <w:r w:rsidRPr="00834C61">
        <w:rPr>
          <w:sz w:val="28"/>
          <w:szCs w:val="28"/>
        </w:rPr>
        <w:t xml:space="preserve"> при осуществлении государственного контроля (надзора) </w:t>
      </w:r>
      <w:r>
        <w:rPr>
          <w:sz w:val="28"/>
          <w:szCs w:val="28"/>
        </w:rPr>
        <w:t xml:space="preserve">в области долевого строительства, а также </w:t>
      </w:r>
      <w:r w:rsidRPr="00834C61">
        <w:rPr>
          <w:sz w:val="28"/>
          <w:szCs w:val="28"/>
        </w:rPr>
        <w:t xml:space="preserve">государственного контроля (надзора) </w:t>
      </w:r>
      <w:r w:rsidRPr="006D38EC">
        <w:rPr>
          <w:sz w:val="28"/>
          <w:szCs w:val="28"/>
        </w:rPr>
        <w:t>за деятельностью жилищно-строительного кооператива</w:t>
      </w:r>
      <w:r>
        <w:rPr>
          <w:sz w:val="28"/>
          <w:szCs w:val="28"/>
        </w:rPr>
        <w:t xml:space="preserve"> </w:t>
      </w:r>
      <w:r w:rsidRPr="00834C61">
        <w:rPr>
          <w:sz w:val="28"/>
          <w:szCs w:val="28"/>
        </w:rPr>
        <w:t>за 202</w:t>
      </w:r>
      <w:r w:rsidR="00974E9E">
        <w:rPr>
          <w:sz w:val="28"/>
          <w:szCs w:val="28"/>
        </w:rPr>
        <w:t>5</w:t>
      </w:r>
      <w:r w:rsidRPr="00834C61">
        <w:rPr>
          <w:sz w:val="28"/>
          <w:szCs w:val="28"/>
        </w:rPr>
        <w:t xml:space="preserve"> год являются:</w:t>
      </w:r>
    </w:p>
    <w:p w:rsidR="00A24E26" w:rsidRPr="00834C61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sz w:val="28"/>
          <w:szCs w:val="28"/>
        </w:rPr>
      </w:pPr>
      <w:r w:rsidRPr="00834C61">
        <w:rPr>
          <w:sz w:val="28"/>
          <w:szCs w:val="28"/>
        </w:rPr>
        <w:t xml:space="preserve">обеспечение единообразных подходов к применению </w:t>
      </w:r>
      <w:r>
        <w:rPr>
          <w:sz w:val="28"/>
          <w:szCs w:val="28"/>
        </w:rPr>
        <w:t>Инспекцией ГСН РТ</w:t>
      </w:r>
      <w:r w:rsidRPr="00834C61">
        <w:rPr>
          <w:sz w:val="28"/>
          <w:szCs w:val="28"/>
        </w:rPr>
        <w:t xml:space="preserve"> и его должностными лицами обязательных требований</w:t>
      </w:r>
      <w:r w:rsidR="00146552">
        <w:rPr>
          <w:sz w:val="28"/>
          <w:szCs w:val="28"/>
        </w:rPr>
        <w:t>;</w:t>
      </w:r>
    </w:p>
    <w:p w:rsidR="00A24E26" w:rsidRPr="00834C61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sz w:val="28"/>
          <w:szCs w:val="28"/>
        </w:rPr>
      </w:pPr>
      <w:r w:rsidRPr="00834C61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A24E26" w:rsidRPr="00244BFE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color w:val="000000" w:themeColor="text1"/>
          <w:sz w:val="28"/>
          <w:szCs w:val="28"/>
        </w:rPr>
      </w:pPr>
      <w:r w:rsidRPr="00244BFE">
        <w:rPr>
          <w:color w:val="000000" w:themeColor="text1"/>
          <w:sz w:val="28"/>
          <w:szCs w:val="28"/>
        </w:rPr>
        <w:t>подготовка предложений об актуализации обязательных требований;</w:t>
      </w:r>
    </w:p>
    <w:p w:rsidR="00A24E26" w:rsidRPr="00244BFE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color w:val="000000" w:themeColor="text1"/>
          <w:sz w:val="28"/>
          <w:szCs w:val="28"/>
        </w:rPr>
      </w:pPr>
      <w:r w:rsidRPr="00244BFE">
        <w:rPr>
          <w:color w:val="000000" w:themeColor="text1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:rsidR="00A24E26" w:rsidRPr="00834C61" w:rsidRDefault="00A24E26" w:rsidP="008470E8">
      <w:pPr>
        <w:pStyle w:val="a3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C61">
        <w:rPr>
          <w:rFonts w:ascii="Times New Roman" w:eastAsia="Times New Roman" w:hAnsi="Times New Roman"/>
          <w:sz w:val="28"/>
          <w:szCs w:val="28"/>
        </w:rPr>
        <w:t>В соответствии с частью 2 статьи 23.5 Федерального закона № 214-ФЗ предметом государственного контроля (надзора)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законом № 214-ФЗ и принятыми в соответствии с ним иными нормативными правовыми актами Российской Федерации.</w:t>
      </w:r>
    </w:p>
    <w:p w:rsidR="00A24E26" w:rsidRDefault="00A24E26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A17220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C74BB4" w:rsidP="00C74BB4">
      <w:pPr>
        <w:pStyle w:val="1"/>
        <w:shd w:val="clear" w:color="auto" w:fill="auto"/>
        <w:spacing w:before="0" w:after="210" w:line="276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lastRenderedPageBreak/>
        <w:t>I</w:t>
      </w:r>
      <w:r w:rsidR="003E3D81" w:rsidRPr="00C74BB4">
        <w:rPr>
          <w:b/>
          <w:sz w:val="28"/>
          <w:szCs w:val="28"/>
        </w:rPr>
        <w:t>I</w:t>
      </w:r>
      <w:r w:rsidR="003E3D81">
        <w:rPr>
          <w:b/>
          <w:sz w:val="28"/>
          <w:szCs w:val="28"/>
        </w:rPr>
        <w:t xml:space="preserve">. </w:t>
      </w:r>
      <w:r w:rsidR="0088638C" w:rsidRPr="0088638C">
        <w:rPr>
          <w:b/>
          <w:sz w:val="28"/>
          <w:szCs w:val="28"/>
        </w:rPr>
        <w:t>Статистические данные о проведенных внеплановых контрольных (надзорных) мероприятиях, анализ результатов проведения таких мероприятий, выявление типичных нарушений обязательных требований, причин, факторов и условий, способствующих возникновению указанных нарушений</w:t>
      </w:r>
    </w:p>
    <w:p w:rsidR="00A17220" w:rsidRDefault="003E3D8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27.12.2007 № 66-ЗРТ органы местного самоуправления наделены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 (далее - государственные полномочия).</w:t>
      </w:r>
    </w:p>
    <w:p w:rsidR="00A17220" w:rsidRDefault="003E3D8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Инспекции государственного строительного надзора Республики Татарстан (далее - Инспекция), утвержденным постановлением Кабинета Министров Республики Татарстан от 12.11.2007 № 622, Инспекция государственного строительного надзора Республики Татарстан осуществляет </w:t>
      </w:r>
      <w:r w:rsidR="00146552" w:rsidRPr="00146552">
        <w:rPr>
          <w:rFonts w:ascii="Times New Roman" w:hAnsi="Times New Roman" w:cs="Times New Roman"/>
          <w:sz w:val="28"/>
          <w:szCs w:val="28"/>
        </w:rPr>
        <w:t>государственн</w:t>
      </w:r>
      <w:r w:rsidR="00146552">
        <w:rPr>
          <w:rFonts w:ascii="Times New Roman" w:hAnsi="Times New Roman" w:cs="Times New Roman"/>
          <w:sz w:val="28"/>
          <w:szCs w:val="28"/>
        </w:rPr>
        <w:t>ый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46552">
        <w:rPr>
          <w:rFonts w:ascii="Times New Roman" w:hAnsi="Times New Roman" w:cs="Times New Roman"/>
          <w:sz w:val="28"/>
          <w:szCs w:val="28"/>
        </w:rPr>
        <w:t>ь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(надзор) в области долевого строительства, а также государственн</w:t>
      </w:r>
      <w:r w:rsidR="00146552">
        <w:rPr>
          <w:rFonts w:ascii="Times New Roman" w:hAnsi="Times New Roman" w:cs="Times New Roman"/>
          <w:sz w:val="28"/>
          <w:szCs w:val="28"/>
        </w:rPr>
        <w:t>ый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46552">
        <w:rPr>
          <w:rFonts w:ascii="Times New Roman" w:hAnsi="Times New Roman" w:cs="Times New Roman"/>
          <w:sz w:val="28"/>
          <w:szCs w:val="28"/>
        </w:rPr>
        <w:t>ь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(надзор) </w:t>
      </w:r>
      <w:r w:rsidR="00146552"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>, в отношении которых приостановлено действие Закона Республики Татарстан от 27 декабря 2007 года № 66-ЗРТ.</w:t>
      </w:r>
    </w:p>
    <w:p w:rsidR="00C23E18" w:rsidRDefault="00C23E18" w:rsidP="00C23E1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порядок осуществления </w:t>
      </w:r>
      <w:r w:rsidRPr="00A24E2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24E2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4E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надзора) </w:t>
      </w:r>
      <w:r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</w:t>
      </w:r>
      <w:r w:rsidRPr="006D38E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D38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D38EC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от 30 сентября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81C11" w:rsidRDefault="00C23E18" w:rsidP="00881C1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881C11" w:rsidRPr="00881C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отсутствовали действующие жилищно-строительные кооперативы, осуществляющие за счет средств членов кооператива строительство многоквартирного дома. В связи с этим указанный вид регионального государственного контроля (надзора) Инспекцией в отчетном периоде не осуществлялся.</w:t>
      </w:r>
      <w:r w:rsidR="00881C11" w:rsidRPr="00881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11" w:rsidRPr="00881C11" w:rsidRDefault="00881C11" w:rsidP="00881C1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C11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в отношении застройщиков осуществлялись на основании Федерального закона № 248-ФЗ с учетом особенностей, установленных Федеральным законом № 214-ФЗ. </w:t>
      </w:r>
    </w:p>
    <w:p w:rsidR="008470E8" w:rsidRDefault="008470E8" w:rsidP="00C23E1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порядок осуществления </w:t>
      </w:r>
      <w:r w:rsidRPr="0014655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146552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6552">
        <w:rPr>
          <w:rFonts w:ascii="Times New Roman" w:hAnsi="Times New Roman" w:cs="Times New Roman"/>
          <w:sz w:val="28"/>
          <w:szCs w:val="28"/>
        </w:rPr>
        <w:t>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552">
        <w:rPr>
          <w:rFonts w:ascii="Times New Roman" w:hAnsi="Times New Roman" w:cs="Times New Roman"/>
          <w:sz w:val="28"/>
          <w:szCs w:val="28"/>
        </w:rPr>
        <w:t>) в области долевого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</w:t>
      </w:r>
      <w:r w:rsidRPr="006D38E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D38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D38EC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от 2 октября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долевого строительства многоквартирных домов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70E8" w:rsidRPr="00834C61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61">
        <w:rPr>
          <w:rFonts w:ascii="Times New Roman" w:hAnsi="Times New Roman" w:cs="Times New Roman"/>
          <w:sz w:val="28"/>
          <w:szCs w:val="28"/>
        </w:rPr>
        <w:t xml:space="preserve">На основании части 3 статьи 23.5 Федерального закона № 214-ФЗ плановые проверки в отношении лиц, осуществляющих привлечение денежных средств </w:t>
      </w:r>
      <w:r w:rsidRPr="00834C61">
        <w:rPr>
          <w:rFonts w:ascii="Times New Roman" w:hAnsi="Times New Roman" w:cs="Times New Roman"/>
          <w:sz w:val="28"/>
          <w:szCs w:val="28"/>
        </w:rPr>
        <w:lastRenderedPageBreak/>
        <w:t>участников долевого строительства для строительства (создания) многоквартирных домов и (или) иных объектов недвижимости, не проводятся</w:t>
      </w:r>
      <w:r w:rsidRPr="008470E8">
        <w:rPr>
          <w:rFonts w:ascii="Times New Roman" w:hAnsi="Times New Roman" w:cs="Times New Roman"/>
          <w:sz w:val="28"/>
          <w:szCs w:val="28"/>
        </w:rPr>
        <w:t>.</w:t>
      </w:r>
    </w:p>
    <w:p w:rsidR="00EB652B" w:rsidRDefault="008470E8" w:rsidP="00881C1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E8">
        <w:rPr>
          <w:rFonts w:ascii="Times New Roman" w:hAnsi="Times New Roman" w:cs="Times New Roman"/>
          <w:sz w:val="28"/>
          <w:szCs w:val="28"/>
        </w:rPr>
        <w:t xml:space="preserve"> </w:t>
      </w:r>
      <w:r w:rsidR="00881C11">
        <w:rPr>
          <w:rFonts w:ascii="Times New Roman" w:hAnsi="Times New Roman" w:cs="Times New Roman"/>
          <w:sz w:val="28"/>
          <w:szCs w:val="28"/>
        </w:rPr>
        <w:t>В</w:t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 202</w:t>
      </w:r>
      <w:r w:rsidR="00881C11" w:rsidRPr="0034402B">
        <w:rPr>
          <w:rFonts w:ascii="Times New Roman" w:hAnsi="Times New Roman" w:cs="Times New Roman"/>
          <w:sz w:val="28"/>
          <w:szCs w:val="28"/>
        </w:rPr>
        <w:t>5</w:t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81C11">
        <w:rPr>
          <w:rFonts w:ascii="Times New Roman" w:hAnsi="Times New Roman" w:cs="Times New Roman"/>
          <w:sz w:val="28"/>
          <w:szCs w:val="28"/>
        </w:rPr>
        <w:t>Инспекцией</w:t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974E9E" w:rsidRPr="00132CBE">
        <w:rPr>
          <w:rFonts w:ascii="Times New Roman" w:hAnsi="Times New Roman" w:cs="Times New Roman"/>
          <w:sz w:val="28"/>
          <w:szCs w:val="28"/>
        </w:rPr>
        <w:t>15</w:t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 мероприятий по наблюдению за соблюдением обязательных требований (мониторинг безопасности) на основании </w:t>
      </w:r>
      <w:r w:rsidR="00881C11">
        <w:rPr>
          <w:rFonts w:ascii="Times New Roman" w:hAnsi="Times New Roman" w:cs="Times New Roman"/>
          <w:sz w:val="28"/>
          <w:szCs w:val="28"/>
        </w:rPr>
        <w:br/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ст. 74 Федерального закона № 248-ФЗ. В результате проведенных мероприятий без взаимодействия застройщикам было объявлено </w:t>
      </w:r>
      <w:r w:rsidR="00974E9E" w:rsidRPr="00132CBE">
        <w:rPr>
          <w:rFonts w:ascii="Times New Roman" w:hAnsi="Times New Roman" w:cs="Times New Roman"/>
          <w:sz w:val="28"/>
          <w:szCs w:val="28"/>
        </w:rPr>
        <w:t>4</w:t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974E9E">
        <w:rPr>
          <w:rFonts w:ascii="Times New Roman" w:hAnsi="Times New Roman" w:cs="Times New Roman"/>
          <w:sz w:val="28"/>
          <w:szCs w:val="28"/>
        </w:rPr>
        <w:t>я</w:t>
      </w:r>
      <w:r w:rsidR="00881C11" w:rsidRPr="00D81560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</w:t>
      </w:r>
      <w:r w:rsidR="00881C11" w:rsidRPr="000E22D3">
        <w:rPr>
          <w:rFonts w:ascii="Times New Roman" w:hAnsi="Times New Roman" w:cs="Times New Roman"/>
          <w:sz w:val="28"/>
          <w:szCs w:val="28"/>
        </w:rPr>
        <w:t>требований</w:t>
      </w:r>
      <w:r w:rsidR="00EB652B">
        <w:rPr>
          <w:rFonts w:ascii="Times New Roman" w:hAnsi="Times New Roman" w:cs="Times New Roman"/>
          <w:sz w:val="28"/>
          <w:szCs w:val="28"/>
        </w:rPr>
        <w:t xml:space="preserve">. </w:t>
      </w:r>
      <w:r w:rsidR="00EB652B" w:rsidRPr="00EB652B">
        <w:rPr>
          <w:rFonts w:ascii="Times New Roman" w:hAnsi="Times New Roman" w:cs="Times New Roman"/>
          <w:sz w:val="28"/>
          <w:szCs w:val="28"/>
        </w:rPr>
        <w:t xml:space="preserve">Также застройщикам направлено </w:t>
      </w:r>
      <w:r w:rsidR="00974E9E" w:rsidRPr="00132CBE">
        <w:rPr>
          <w:rFonts w:ascii="Times New Roman" w:hAnsi="Times New Roman" w:cs="Times New Roman"/>
          <w:sz w:val="28"/>
          <w:szCs w:val="28"/>
        </w:rPr>
        <w:t>3</w:t>
      </w:r>
      <w:r w:rsidR="00974E9E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EB652B" w:rsidRPr="00EB652B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</w:t>
      </w:r>
      <w:r w:rsidR="00EB652B">
        <w:rPr>
          <w:rFonts w:ascii="Times New Roman" w:hAnsi="Times New Roman" w:cs="Times New Roman"/>
          <w:sz w:val="28"/>
          <w:szCs w:val="28"/>
        </w:rPr>
        <w:t xml:space="preserve"> (все нарушения устранены в установленные сроки)</w:t>
      </w:r>
      <w:r w:rsidR="00EB652B" w:rsidRPr="00EB652B">
        <w:rPr>
          <w:rFonts w:ascii="Times New Roman" w:hAnsi="Times New Roman" w:cs="Times New Roman"/>
          <w:sz w:val="28"/>
          <w:szCs w:val="28"/>
        </w:rPr>
        <w:t>.</w:t>
      </w:r>
    </w:p>
    <w:p w:rsidR="00EB652B" w:rsidRDefault="00EB652B" w:rsidP="00EB65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Инспекции органами прокуратуры возбуждено </w:t>
      </w:r>
      <w:r w:rsidR="00974E9E" w:rsidRPr="00132C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дел</w:t>
      </w:r>
      <w:r w:rsidR="00974E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правонарушениях, из них по </w:t>
      </w:r>
      <w:r w:rsidR="00974E9E" w:rsidRPr="00CC46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2D3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22D3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0E22D3">
        <w:rPr>
          <w:rFonts w:ascii="Times New Roman" w:hAnsi="Times New Roman" w:cs="Times New Roman"/>
          <w:sz w:val="28"/>
          <w:szCs w:val="28"/>
        </w:rPr>
        <w:t>наказани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E22D3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штрафа, по</w:t>
      </w:r>
      <w:r w:rsidR="005372B8">
        <w:rPr>
          <w:rFonts w:ascii="Times New Roman" w:hAnsi="Times New Roman" w:cs="Times New Roman"/>
          <w:sz w:val="28"/>
          <w:szCs w:val="28"/>
        </w:rPr>
        <w:t xml:space="preserve"> </w:t>
      </w:r>
      <w:r w:rsidR="00974E9E" w:rsidRPr="005372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2D3">
        <w:rPr>
          <w:rFonts w:ascii="Times New Roman" w:hAnsi="Times New Roman" w:cs="Times New Roman"/>
          <w:sz w:val="28"/>
          <w:szCs w:val="28"/>
        </w:rPr>
        <w:t xml:space="preserve">назначено административное </w:t>
      </w:r>
      <w:r w:rsidRPr="008D11A9">
        <w:rPr>
          <w:rFonts w:ascii="Times New Roman" w:hAnsi="Times New Roman" w:cs="Times New Roman"/>
          <w:sz w:val="28"/>
          <w:szCs w:val="28"/>
        </w:rPr>
        <w:t>наказание в виде предупреждения.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1A9">
        <w:rPr>
          <w:rFonts w:ascii="Times New Roman" w:hAnsi="Times New Roman" w:cs="Times New Roman"/>
          <w:sz w:val="28"/>
          <w:szCs w:val="28"/>
        </w:rPr>
        <w:t xml:space="preserve">Сумма наложенных административных штрафов составила </w:t>
      </w:r>
      <w:r w:rsidR="00974E9E" w:rsidRPr="005372B8">
        <w:rPr>
          <w:rFonts w:ascii="Times New Roman" w:hAnsi="Times New Roman" w:cs="Times New Roman"/>
          <w:sz w:val="28"/>
          <w:szCs w:val="28"/>
        </w:rPr>
        <w:t>35</w:t>
      </w:r>
      <w:r w:rsidR="005372B8">
        <w:rPr>
          <w:rFonts w:ascii="Times New Roman" w:hAnsi="Times New Roman" w:cs="Times New Roman"/>
          <w:sz w:val="28"/>
          <w:szCs w:val="28"/>
        </w:rPr>
        <w:t> </w:t>
      </w:r>
      <w:r w:rsidR="00974E9E" w:rsidRPr="005372B8">
        <w:rPr>
          <w:rFonts w:ascii="Times New Roman" w:hAnsi="Times New Roman" w:cs="Times New Roman"/>
          <w:sz w:val="28"/>
          <w:szCs w:val="28"/>
        </w:rPr>
        <w:t>000</w:t>
      </w:r>
      <w:r w:rsidR="005372B8">
        <w:rPr>
          <w:rFonts w:ascii="Times New Roman" w:hAnsi="Times New Roman" w:cs="Times New Roman"/>
          <w:sz w:val="28"/>
          <w:szCs w:val="28"/>
        </w:rPr>
        <w:t xml:space="preserve"> </w:t>
      </w:r>
      <w:r w:rsidRPr="008D11A9">
        <w:rPr>
          <w:rFonts w:ascii="Times New Roman" w:hAnsi="Times New Roman" w:cs="Times New Roman"/>
          <w:sz w:val="28"/>
          <w:szCs w:val="28"/>
        </w:rPr>
        <w:t xml:space="preserve">рублей, из которых оплачено </w:t>
      </w:r>
      <w:r w:rsidR="00974E9E" w:rsidRPr="005372B8">
        <w:rPr>
          <w:rFonts w:ascii="Times New Roman" w:hAnsi="Times New Roman" w:cs="Times New Roman"/>
          <w:sz w:val="28"/>
          <w:szCs w:val="28"/>
        </w:rPr>
        <w:t>17</w:t>
      </w:r>
      <w:r w:rsidR="005372B8">
        <w:rPr>
          <w:rFonts w:ascii="Times New Roman" w:hAnsi="Times New Roman" w:cs="Times New Roman"/>
          <w:sz w:val="28"/>
          <w:szCs w:val="28"/>
        </w:rPr>
        <w:t> </w:t>
      </w:r>
      <w:r w:rsidR="00974E9E" w:rsidRPr="005372B8">
        <w:rPr>
          <w:rFonts w:ascii="Times New Roman" w:hAnsi="Times New Roman" w:cs="Times New Roman"/>
          <w:sz w:val="28"/>
          <w:szCs w:val="28"/>
        </w:rPr>
        <w:t>500</w:t>
      </w:r>
      <w:r w:rsidR="005372B8">
        <w:rPr>
          <w:rFonts w:ascii="Times New Roman" w:hAnsi="Times New Roman" w:cs="Times New Roman"/>
          <w:sz w:val="28"/>
          <w:szCs w:val="28"/>
        </w:rPr>
        <w:t xml:space="preserve"> </w:t>
      </w:r>
      <w:r w:rsidRPr="008D11A9">
        <w:rPr>
          <w:rFonts w:ascii="Times New Roman" w:hAnsi="Times New Roman" w:cs="Times New Roman"/>
          <w:sz w:val="28"/>
          <w:szCs w:val="28"/>
        </w:rPr>
        <w:t>рублей.</w:t>
      </w:r>
    </w:p>
    <w:p w:rsidR="008470E8" w:rsidRPr="00834C61" w:rsidRDefault="003B4625" w:rsidP="008470E8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70E8" w:rsidRPr="00F725E1">
        <w:rPr>
          <w:rFonts w:ascii="Times New Roman" w:hAnsi="Times New Roman"/>
          <w:sz w:val="28"/>
          <w:szCs w:val="28"/>
        </w:rPr>
        <w:t xml:space="preserve">осле анализа результатов проведенных </w:t>
      </w:r>
      <w:r w:rsidRPr="00F725E1">
        <w:rPr>
          <w:rFonts w:ascii="Times New Roman" w:hAnsi="Times New Roman"/>
          <w:sz w:val="28"/>
          <w:szCs w:val="28"/>
        </w:rPr>
        <w:t>мероприятий</w:t>
      </w:r>
      <w:r w:rsidRPr="00AD73C0">
        <w:rPr>
          <w:rFonts w:ascii="Times New Roman" w:hAnsi="Times New Roman"/>
          <w:sz w:val="28"/>
          <w:szCs w:val="28"/>
        </w:rPr>
        <w:t xml:space="preserve"> по наблюдению за соблюдением обязательных требований (мониторинг безопасности)</w:t>
      </w:r>
      <w:r w:rsidR="008470E8" w:rsidRPr="00F725E1">
        <w:rPr>
          <w:rFonts w:ascii="Times New Roman" w:hAnsi="Times New Roman"/>
          <w:sz w:val="28"/>
          <w:szCs w:val="28"/>
        </w:rPr>
        <w:t xml:space="preserve"> были выявлены</w:t>
      </w:r>
      <w:r w:rsidR="008470E8" w:rsidRPr="00834C61">
        <w:rPr>
          <w:rFonts w:ascii="Times New Roman" w:hAnsi="Times New Roman"/>
          <w:sz w:val="28"/>
          <w:szCs w:val="28"/>
        </w:rPr>
        <w:t xml:space="preserve"> наиболее типичные нарушения обязательных требований:</w:t>
      </w:r>
    </w:p>
    <w:p w:rsidR="008470E8" w:rsidRPr="00834C61" w:rsidRDefault="008470E8" w:rsidP="008470E8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34C61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неисполнение обязанности по размещению информации в единой информационной системе жилищного строительства;</w:t>
      </w:r>
    </w:p>
    <w:p w:rsidR="008470E8" w:rsidRPr="00834C61" w:rsidRDefault="008470E8" w:rsidP="008470E8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</w:t>
      </w:r>
      <w:r w:rsidRPr="00834C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не размещение информации, а также размещение неполной и (или) недостоверной информации в проектных декларациях</w:t>
      </w:r>
      <w:r>
        <w:rPr>
          <w:rFonts w:ascii="Times New Roman" w:hAnsi="Times New Roman"/>
          <w:sz w:val="28"/>
          <w:szCs w:val="28"/>
        </w:rPr>
        <w:t>.</w:t>
      </w:r>
    </w:p>
    <w:p w:rsidR="00EB652B" w:rsidRPr="00EB652B" w:rsidRDefault="00EB652B" w:rsidP="00EB652B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B652B">
        <w:rPr>
          <w:rFonts w:ascii="Times New Roman" w:hAnsi="Times New Roman"/>
          <w:sz w:val="28"/>
          <w:szCs w:val="28"/>
        </w:rPr>
        <w:t>Следует отметить, что основными причинами нарушений обязательных требований являются:</w:t>
      </w:r>
    </w:p>
    <w:p w:rsidR="00EB652B" w:rsidRPr="00EB652B" w:rsidRDefault="00EB652B" w:rsidP="00EB652B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B652B">
        <w:rPr>
          <w:rFonts w:ascii="Times New Roman" w:hAnsi="Times New Roman"/>
          <w:sz w:val="28"/>
          <w:szCs w:val="28"/>
        </w:rPr>
        <w:t>1) отсутствие информированности и заинтересованности застройщика исполнять требования законодательства в области долевого строительства, а также отсутствие правовой грамотности застройщика;</w:t>
      </w:r>
    </w:p>
    <w:p w:rsidR="00EB652B" w:rsidRPr="00EB652B" w:rsidRDefault="00EB652B" w:rsidP="00EB652B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B652B">
        <w:rPr>
          <w:rFonts w:ascii="Times New Roman" w:hAnsi="Times New Roman"/>
          <w:sz w:val="28"/>
          <w:szCs w:val="28"/>
        </w:rPr>
        <w:t>2) проблемы технического характера (в части невозможности размещения информации в единой информационной системе жилищного строительства).</w:t>
      </w:r>
    </w:p>
    <w:p w:rsidR="00EB652B" w:rsidRDefault="00EB652B" w:rsidP="00EB652B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B652B">
        <w:rPr>
          <w:rFonts w:ascii="Times New Roman" w:hAnsi="Times New Roman"/>
          <w:sz w:val="28"/>
          <w:szCs w:val="28"/>
        </w:rPr>
        <w:t xml:space="preserve">При выборе вида наказания и меры ответственности за совершение административного правонарушения должностные лица </w:t>
      </w:r>
      <w:r>
        <w:rPr>
          <w:rFonts w:ascii="Times New Roman" w:hAnsi="Times New Roman"/>
          <w:sz w:val="28"/>
          <w:szCs w:val="28"/>
        </w:rPr>
        <w:t>Инспекции</w:t>
      </w:r>
      <w:r w:rsidRPr="00EB652B">
        <w:rPr>
          <w:rFonts w:ascii="Times New Roman" w:hAnsi="Times New Roman"/>
          <w:sz w:val="28"/>
          <w:szCs w:val="28"/>
        </w:rPr>
        <w:t xml:space="preserve"> руководствовались положениями Кодекса Российской Федерации об административных правонарушениях, при которых учитывались смягчающие и отягчающие административную ответственность обстоятельства, а также возможность замены административного штрафа предупреждением.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В целях недопущения нарушений законодательства о долевом строительстве застройщикам, привлекающим денежные средства участников долевого строительства для строительства объектов недвижимости, необходимо: 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- не допускать нарушения порядка, состава, способов, сроков и периодичности размещения информации, обязательное размещение которой предусмотрено законодательством Российской Федерации; 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- обеспечивать отражение в проектной декларации (в том числе, и во вносимых в нее изменениях) полной и (или) достоверной информации, размещение которой предусмотрено законодательством об участии в долевом строительстве многоквартирных домов и (или) иных объектов недвижимости; </w:t>
      </w:r>
    </w:p>
    <w:p w:rsidR="0058070A" w:rsidRPr="00F740E6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lastRenderedPageBreak/>
        <w:t xml:space="preserve">- своевременно устранять нарушения, выявленные </w:t>
      </w:r>
      <w:r>
        <w:rPr>
          <w:rFonts w:ascii="Times New Roman" w:hAnsi="Times New Roman"/>
          <w:sz w:val="28"/>
          <w:szCs w:val="28"/>
        </w:rPr>
        <w:t>Инспекцией</w:t>
      </w:r>
      <w:r w:rsidRPr="00F740E6">
        <w:rPr>
          <w:rFonts w:ascii="Times New Roman" w:hAnsi="Times New Roman"/>
          <w:sz w:val="28"/>
          <w:szCs w:val="28"/>
        </w:rPr>
        <w:t xml:space="preserve"> в рамках осуществления государственного контроля (надзора).</w:t>
      </w:r>
    </w:p>
    <w:p w:rsidR="00C74BB4" w:rsidRDefault="00C74BB4" w:rsidP="003B4625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C74BB4" w:rsidRPr="00C74BB4" w:rsidRDefault="00C74BB4" w:rsidP="00C74BB4">
      <w:pPr>
        <w:pStyle w:val="1"/>
        <w:shd w:val="clear" w:color="auto" w:fill="auto"/>
        <w:spacing w:before="0" w:after="210" w:line="240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III. Информация о проведенных профилактических мероприятиях и результатах их проведения</w:t>
      </w:r>
    </w:p>
    <w:p w:rsidR="00C74BB4" w:rsidRPr="00E063F9" w:rsidRDefault="00C74BB4" w:rsidP="00C74BB4">
      <w:pPr>
        <w:spacing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BB4">
        <w:rPr>
          <w:rFonts w:ascii="Times New Roman" w:eastAsia="Calibri" w:hAnsi="Times New Roman" w:cs="Times New Roman"/>
          <w:sz w:val="28"/>
          <w:szCs w:val="28"/>
        </w:rPr>
        <w:t xml:space="preserve">В целях предупреждения нарушений в области долевого строительства многоквартирных домов и (или) иных объектов недвижимости, </w:t>
      </w:r>
      <w:r>
        <w:rPr>
          <w:rFonts w:ascii="Times New Roman" w:eastAsia="Calibri" w:hAnsi="Times New Roman" w:cs="Times New Roman"/>
          <w:sz w:val="28"/>
          <w:szCs w:val="28"/>
        </w:rPr>
        <w:t>Инспекцией</w:t>
      </w:r>
      <w:r w:rsidRPr="00C74BB4">
        <w:rPr>
          <w:rFonts w:ascii="Times New Roman" w:eastAsia="Calibri" w:hAnsi="Times New Roman" w:cs="Times New Roman"/>
          <w:sz w:val="28"/>
          <w:szCs w:val="28"/>
        </w:rPr>
        <w:t xml:space="preserve"> осуществлялись профилактические мероприятия, в соответствии с программой профилактики на </w:t>
      </w:r>
      <w:r w:rsidR="00E063F9">
        <w:rPr>
          <w:rFonts w:ascii="Times New Roman" w:eastAsia="Calibri" w:hAnsi="Times New Roman" w:cs="Times New Roman"/>
          <w:sz w:val="28"/>
          <w:szCs w:val="28"/>
        </w:rPr>
        <w:t>202</w:t>
      </w:r>
      <w:r w:rsidR="0088638C">
        <w:rPr>
          <w:rFonts w:ascii="Times New Roman" w:eastAsia="Calibri" w:hAnsi="Times New Roman" w:cs="Times New Roman"/>
          <w:sz w:val="28"/>
          <w:szCs w:val="28"/>
        </w:rPr>
        <w:t>5</w:t>
      </w:r>
      <w:r w:rsidR="00E063F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C74BB4">
        <w:rPr>
          <w:rFonts w:ascii="Times New Roman" w:eastAsia="Calibri" w:hAnsi="Times New Roman" w:cs="Times New Roman"/>
          <w:sz w:val="28"/>
          <w:szCs w:val="28"/>
        </w:rPr>
        <w:t xml:space="preserve">, утвержденной приказом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Инспекции </w:t>
      </w:r>
      <w:r w:rsidRPr="00E063F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8638C">
        <w:rPr>
          <w:rFonts w:ascii="Times New Roman" w:eastAsia="Calibri" w:hAnsi="Times New Roman" w:cs="Times New Roman"/>
          <w:sz w:val="28"/>
          <w:szCs w:val="28"/>
        </w:rPr>
        <w:t>13</w:t>
      </w:r>
      <w:r w:rsidR="00E063F9" w:rsidRPr="00E063F9">
        <w:rPr>
          <w:rFonts w:ascii="Times New Roman" w:eastAsia="Calibri" w:hAnsi="Times New Roman" w:cs="Times New Roman"/>
          <w:sz w:val="28"/>
          <w:szCs w:val="28"/>
        </w:rPr>
        <w:t>.12.202</w:t>
      </w:r>
      <w:r w:rsidR="0088638C">
        <w:rPr>
          <w:rFonts w:ascii="Times New Roman" w:eastAsia="Calibri" w:hAnsi="Times New Roman" w:cs="Times New Roman"/>
          <w:sz w:val="28"/>
          <w:szCs w:val="28"/>
        </w:rPr>
        <w:t>4</w:t>
      </w:r>
      <w:r w:rsidRPr="00E063F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063F9" w:rsidRPr="00E063F9">
        <w:rPr>
          <w:rFonts w:ascii="Times New Roman" w:eastAsia="Calibri" w:hAnsi="Times New Roman" w:cs="Times New Roman"/>
          <w:sz w:val="28"/>
          <w:szCs w:val="28"/>
        </w:rPr>
        <w:t>1</w:t>
      </w:r>
      <w:r w:rsidR="0088638C">
        <w:rPr>
          <w:rFonts w:ascii="Times New Roman" w:eastAsia="Calibri" w:hAnsi="Times New Roman" w:cs="Times New Roman"/>
          <w:sz w:val="28"/>
          <w:szCs w:val="28"/>
        </w:rPr>
        <w:t>72</w:t>
      </w:r>
      <w:r w:rsidRPr="00E063F9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:rsidR="004B266B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74BB4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(далее – сеть Интернет)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актуализирован</w:t>
      </w:r>
      <w:r w:rsidR="00D90BDE">
        <w:rPr>
          <w:rFonts w:ascii="Times New Roman" w:hAnsi="Times New Roman"/>
          <w:sz w:val="28"/>
          <w:szCs w:val="28"/>
        </w:rPr>
        <w:t xml:space="preserve"> и размещен в разделах: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D90BDE">
        <w:rPr>
          <w:rFonts w:ascii="Times New Roman" w:hAnsi="Times New Roman"/>
          <w:sz w:val="28"/>
          <w:szCs w:val="28"/>
        </w:rPr>
        <w:t>«Региональный Государственный контроль (надзор) в области долевого строительства многоквартирных домов и (или) иных объектов недвижимости»,   «Региональный Государственный контроль (надзор) за деятельностью жилищно-строительного кооператива многоквартирного дома»</w:t>
      </w:r>
      <w:r w:rsidR="00D90BDE" w:rsidRPr="00D90BDE">
        <w:rPr>
          <w:rFonts w:ascii="Times New Roman" w:hAnsi="Times New Roman"/>
          <w:sz w:val="28"/>
          <w:szCs w:val="28"/>
        </w:rPr>
        <w:t xml:space="preserve"> </w:t>
      </w:r>
      <w:r w:rsidR="00D90BDE">
        <w:rPr>
          <w:rFonts w:ascii="Times New Roman" w:hAnsi="Times New Roman"/>
          <w:sz w:val="28"/>
          <w:szCs w:val="28"/>
        </w:rPr>
        <w:t>(ссылка: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4B266B" w:rsidRPr="00A364AC">
        <w:rPr>
          <w:rFonts w:ascii="Times New Roman" w:hAnsi="Times New Roman"/>
          <w:sz w:val="28"/>
          <w:szCs w:val="28"/>
        </w:rPr>
        <w:t>https://gsn.tatarstan.ru/normativnie-pravovie-akti-perechen-obyazatelnih-5598989.htm</w:t>
      </w:r>
      <w:r w:rsidR="004B266B" w:rsidRPr="004B266B">
        <w:rPr>
          <w:rFonts w:ascii="Times New Roman" w:hAnsi="Times New Roman"/>
          <w:sz w:val="28"/>
          <w:szCs w:val="28"/>
        </w:rPr>
        <w:t>)</w:t>
      </w:r>
    </w:p>
    <w:p w:rsidR="00C74BB4" w:rsidRPr="00C74BB4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>перечень правовых актов, содержащих обязательные требования, соблюдение которых оценивается при осуществлении государственного контроля (надзора);</w:t>
      </w:r>
    </w:p>
    <w:p w:rsidR="00C74BB4" w:rsidRPr="00C74BB4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 xml:space="preserve">2)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в сети Интернет</w:t>
      </w:r>
      <w:r w:rsidR="007A12AE">
        <w:rPr>
          <w:rFonts w:ascii="Times New Roman" w:hAnsi="Times New Roman"/>
          <w:sz w:val="28"/>
          <w:szCs w:val="28"/>
        </w:rPr>
        <w:t xml:space="preserve"> в разделах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7A12AE" w:rsidRPr="007A12AE">
        <w:rPr>
          <w:rFonts w:ascii="Times New Roman" w:hAnsi="Times New Roman"/>
          <w:sz w:val="28"/>
          <w:szCs w:val="28"/>
        </w:rPr>
        <w:t>«Региональный Государственный контроль (надзор) в области долевого строительства многоквартирных домов и (или) иных объектов недвижимости»,   «Региональный Государственный контроль (надзор) за деятельностью жилищно-строительного кооператива многоквартирного дома»</w:t>
      </w:r>
      <w:r w:rsidR="007A12AE">
        <w:rPr>
          <w:rFonts w:ascii="Times New Roman" w:hAnsi="Times New Roman"/>
          <w:sz w:val="28"/>
          <w:szCs w:val="28"/>
        </w:rPr>
        <w:t xml:space="preserve"> (ссылка:</w:t>
      </w:r>
      <w:r w:rsidR="007A12AE" w:rsidRPr="007A12AE">
        <w:rPr>
          <w:rFonts w:ascii="Times New Roman" w:hAnsi="Times New Roman"/>
          <w:sz w:val="28"/>
          <w:szCs w:val="28"/>
        </w:rPr>
        <w:t xml:space="preserve"> </w:t>
      </w:r>
      <w:r w:rsidR="00D90BDE" w:rsidRPr="00A364AC">
        <w:rPr>
          <w:rFonts w:ascii="Times New Roman" w:hAnsi="Times New Roman"/>
          <w:sz w:val="28"/>
          <w:szCs w:val="28"/>
        </w:rPr>
        <w:t>https://gsn.tatarstan.ru/rukovodstvo-po-soblyudeniyu-obyazatelnih-trebovani-3496577.htm</w:t>
      </w:r>
      <w:r w:rsidR="007A12AE">
        <w:rPr>
          <w:rFonts w:ascii="Times New Roman" w:hAnsi="Times New Roman"/>
          <w:sz w:val="28"/>
          <w:szCs w:val="28"/>
        </w:rPr>
        <w:t xml:space="preserve">, </w:t>
      </w:r>
      <w:r w:rsidR="007A12AE" w:rsidRPr="00A364AC">
        <w:rPr>
          <w:rFonts w:ascii="Times New Roman" w:hAnsi="Times New Roman"/>
          <w:sz w:val="28"/>
          <w:szCs w:val="28"/>
        </w:rPr>
        <w:t>https://gsn.tatarstan.ru/programma-profilaktiki-narusheniy-obyazatelnih-5599049.htm</w:t>
      </w:r>
      <w:r w:rsidR="007A12AE">
        <w:rPr>
          <w:rFonts w:ascii="Times New Roman" w:hAnsi="Times New Roman"/>
          <w:sz w:val="28"/>
          <w:szCs w:val="28"/>
        </w:rPr>
        <w:t xml:space="preserve">) </w:t>
      </w:r>
      <w:r w:rsidR="00D90BDE">
        <w:rPr>
          <w:rFonts w:ascii="Times New Roman" w:hAnsi="Times New Roman"/>
          <w:sz w:val="28"/>
          <w:szCs w:val="28"/>
        </w:rPr>
        <w:t xml:space="preserve"> </w:t>
      </w:r>
      <w:r w:rsidRPr="00C74BB4">
        <w:rPr>
          <w:rFonts w:ascii="Times New Roman" w:hAnsi="Times New Roman"/>
          <w:sz w:val="28"/>
          <w:szCs w:val="28"/>
        </w:rPr>
        <w:t>подготовлены и размещены разъяснительные материалы, информационные письма, руководства по вопросам соблюдения обязательных требований;</w:t>
      </w:r>
    </w:p>
    <w:p w:rsidR="00C74BB4" w:rsidRPr="00C74BB4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 xml:space="preserve">3)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 xml:space="preserve">в сети </w:t>
      </w:r>
      <w:r w:rsidRPr="00244BFE">
        <w:rPr>
          <w:rFonts w:ascii="Times New Roman" w:hAnsi="Times New Roman"/>
          <w:sz w:val="28"/>
          <w:szCs w:val="28"/>
        </w:rPr>
        <w:t>Интернет</w:t>
      </w:r>
      <w:r w:rsidR="007A12AE">
        <w:rPr>
          <w:rFonts w:ascii="Times New Roman" w:hAnsi="Times New Roman"/>
          <w:sz w:val="28"/>
          <w:szCs w:val="28"/>
        </w:rPr>
        <w:t xml:space="preserve"> в разделах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7A12AE" w:rsidRPr="007A12AE">
        <w:rPr>
          <w:rFonts w:ascii="Times New Roman" w:hAnsi="Times New Roman"/>
          <w:sz w:val="28"/>
          <w:szCs w:val="28"/>
        </w:rPr>
        <w:t>«Региональный Государственный контроль (надзор) в области долевого строительства многоквартирных домов и (или) иных объектов недвижимости»,   «Региональный Государственный контроль (надзор) за деятельностью жилищно-строительного кооператива многоквартирного дома»</w:t>
      </w:r>
      <w:r w:rsidR="007A12AE">
        <w:rPr>
          <w:rFonts w:ascii="Times New Roman" w:hAnsi="Times New Roman"/>
          <w:sz w:val="28"/>
          <w:szCs w:val="28"/>
        </w:rPr>
        <w:t xml:space="preserve"> (ссылка: </w:t>
      </w:r>
      <w:r w:rsidR="00D90BDE" w:rsidRPr="00A364AC">
        <w:rPr>
          <w:rFonts w:ascii="Times New Roman" w:hAnsi="Times New Roman"/>
          <w:sz w:val="28"/>
          <w:szCs w:val="28"/>
        </w:rPr>
        <w:t>https://gsn.tatarstan.ru/perechen-normativnih-pravovih-aktov-i-ih-otdelnih.htm</w:t>
      </w:r>
      <w:r w:rsidR="007A12AE">
        <w:rPr>
          <w:rFonts w:ascii="Times New Roman" w:hAnsi="Times New Roman"/>
          <w:sz w:val="28"/>
          <w:szCs w:val="28"/>
        </w:rPr>
        <w:t>,</w:t>
      </w:r>
      <w:r w:rsidR="007A12AE" w:rsidRPr="00A364AC">
        <w:rPr>
          <w:rFonts w:ascii="Times New Roman" w:hAnsi="Times New Roman"/>
          <w:sz w:val="28"/>
          <w:szCs w:val="28"/>
        </w:rPr>
        <w:t>https://gsn.tatarstan.ru/normativnie-pravovie-akti-perechen-obyazatelnih-5598989.htm</w:t>
      </w:r>
      <w:r w:rsidR="007A12AE">
        <w:rPr>
          <w:rFonts w:ascii="Times New Roman" w:hAnsi="Times New Roman"/>
          <w:sz w:val="28"/>
          <w:szCs w:val="28"/>
        </w:rPr>
        <w:t>)</w:t>
      </w:r>
      <w:r w:rsidR="00D90BDE" w:rsidRPr="007A12AE">
        <w:rPr>
          <w:rFonts w:ascii="Times New Roman" w:hAnsi="Times New Roman"/>
          <w:sz w:val="28"/>
          <w:szCs w:val="28"/>
        </w:rPr>
        <w:t xml:space="preserve"> </w:t>
      </w:r>
      <w:r w:rsidR="00D90BDE">
        <w:rPr>
          <w:rFonts w:ascii="Times New Roman" w:hAnsi="Times New Roman"/>
          <w:sz w:val="28"/>
          <w:szCs w:val="28"/>
        </w:rPr>
        <w:t xml:space="preserve"> п</w:t>
      </w:r>
      <w:r w:rsidRPr="00C74BB4">
        <w:rPr>
          <w:rFonts w:ascii="Times New Roman" w:hAnsi="Times New Roman"/>
          <w:sz w:val="28"/>
          <w:szCs w:val="28"/>
        </w:rPr>
        <w:t>одготовлены и размещены комментарии об изменениях, вносимых в действующие нормативные правовые акты в области долевого строительства;</w:t>
      </w:r>
    </w:p>
    <w:p w:rsidR="001E5B92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 xml:space="preserve">4)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в сети Интернет сформирован и размещен перечень типичных нарушений обязательных требований, установленных правовыми актами в области долевого строительства многоквартирных домов и (или) иных объектов недвижимости, выявленных в результате анализа и обобщения правоприменительной практики контрольной (надзорной) деятельности</w:t>
      </w:r>
      <w:r w:rsidR="001E5B92">
        <w:rPr>
          <w:rFonts w:ascii="Times New Roman" w:hAnsi="Times New Roman"/>
          <w:sz w:val="28"/>
          <w:szCs w:val="28"/>
        </w:rPr>
        <w:t>;</w:t>
      </w:r>
    </w:p>
    <w:p w:rsidR="00C74BB4" w:rsidRPr="00C74BB4" w:rsidRDefault="001E5B92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на постоянной основе проводилась работа по даче устных и письменных разъяснений обязательных требований нормативных документов по заявлениям заинтересованных лиц</w:t>
      </w:r>
      <w:r w:rsidR="00C74BB4" w:rsidRPr="00C74BB4">
        <w:rPr>
          <w:rFonts w:ascii="Times New Roman" w:hAnsi="Times New Roman"/>
          <w:sz w:val="28"/>
          <w:szCs w:val="28"/>
        </w:rPr>
        <w:t>.</w:t>
      </w:r>
    </w:p>
    <w:p w:rsidR="00C74BB4" w:rsidRPr="0031457F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1457F">
        <w:rPr>
          <w:rFonts w:ascii="Times New Roman" w:hAnsi="Times New Roman"/>
          <w:sz w:val="28"/>
          <w:szCs w:val="28"/>
        </w:rPr>
        <w:t xml:space="preserve">В соответствии со статьями 49, 50, 52 Федерального закона № 248-ФЗ </w:t>
      </w:r>
      <w:r w:rsidRPr="0031457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202</w:t>
      </w:r>
      <w:r w:rsidR="0088638C">
        <w:rPr>
          <w:rFonts w:ascii="Times New Roman" w:hAnsi="Times New Roman"/>
          <w:sz w:val="28"/>
          <w:szCs w:val="28"/>
        </w:rPr>
        <w:t>5</w:t>
      </w:r>
      <w:r w:rsidRPr="0031457F">
        <w:rPr>
          <w:rFonts w:ascii="Times New Roman" w:hAnsi="Times New Roman"/>
          <w:sz w:val="28"/>
          <w:szCs w:val="28"/>
        </w:rPr>
        <w:t xml:space="preserve"> году </w:t>
      </w:r>
      <w:r w:rsidRPr="009B77FC">
        <w:rPr>
          <w:rFonts w:ascii="Times New Roman" w:hAnsi="Times New Roman"/>
          <w:sz w:val="28"/>
          <w:szCs w:val="28"/>
        </w:rPr>
        <w:t>про</w:t>
      </w:r>
      <w:r w:rsidR="007A12AE">
        <w:rPr>
          <w:rFonts w:ascii="Times New Roman" w:hAnsi="Times New Roman"/>
          <w:sz w:val="28"/>
          <w:szCs w:val="28"/>
        </w:rPr>
        <w:t xml:space="preserve">ведено </w:t>
      </w:r>
      <w:r w:rsidR="00974E9E" w:rsidRPr="00A364AC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9B77FC">
        <w:rPr>
          <w:rFonts w:ascii="Times New Roman" w:hAnsi="Times New Roman"/>
          <w:sz w:val="28"/>
          <w:szCs w:val="28"/>
        </w:rPr>
        <w:t xml:space="preserve"> профилактических</w:t>
      </w:r>
      <w:r w:rsidR="005441CE">
        <w:rPr>
          <w:rFonts w:ascii="Times New Roman" w:hAnsi="Times New Roman"/>
          <w:sz w:val="28"/>
          <w:szCs w:val="28"/>
        </w:rPr>
        <w:t xml:space="preserve"> мероприятия</w:t>
      </w:r>
      <w:r w:rsidRPr="0031457F">
        <w:rPr>
          <w:rFonts w:ascii="Times New Roman" w:hAnsi="Times New Roman"/>
          <w:sz w:val="28"/>
          <w:szCs w:val="28"/>
        </w:rPr>
        <w:t>, а именно:</w:t>
      </w:r>
    </w:p>
    <w:p w:rsidR="001E5B92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B77FC">
        <w:rPr>
          <w:rFonts w:ascii="Times New Roman" w:hAnsi="Times New Roman"/>
          <w:sz w:val="28"/>
          <w:szCs w:val="28"/>
        </w:rPr>
        <w:t xml:space="preserve">- проведено </w:t>
      </w:r>
      <w:r w:rsidR="005441CE" w:rsidRPr="00A364AC">
        <w:rPr>
          <w:rFonts w:ascii="Times New Roman" w:hAnsi="Times New Roman"/>
          <w:sz w:val="28"/>
          <w:szCs w:val="28"/>
        </w:rPr>
        <w:t>24</w:t>
      </w:r>
      <w:r w:rsidR="005441CE">
        <w:rPr>
          <w:rFonts w:ascii="Times New Roman" w:hAnsi="Times New Roman"/>
          <w:sz w:val="28"/>
          <w:szCs w:val="28"/>
        </w:rPr>
        <w:t xml:space="preserve"> консультирования</w:t>
      </w:r>
      <w:r w:rsidRPr="009B77FC">
        <w:rPr>
          <w:rFonts w:ascii="Times New Roman" w:hAnsi="Times New Roman"/>
          <w:sz w:val="28"/>
          <w:szCs w:val="28"/>
        </w:rPr>
        <w:t xml:space="preserve">, в том числе </w:t>
      </w:r>
      <w:r w:rsidR="005441CE" w:rsidRPr="00A364A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к</w:t>
      </w:r>
      <w:r w:rsidR="005441CE">
        <w:rPr>
          <w:rFonts w:ascii="Times New Roman" w:hAnsi="Times New Roman"/>
          <w:sz w:val="28"/>
          <w:szCs w:val="28"/>
        </w:rPr>
        <w:t>онсультирования</w:t>
      </w:r>
      <w:r w:rsidRPr="009B77FC">
        <w:rPr>
          <w:rFonts w:ascii="Times New Roman" w:hAnsi="Times New Roman"/>
          <w:sz w:val="28"/>
          <w:szCs w:val="28"/>
        </w:rPr>
        <w:t xml:space="preserve"> </w:t>
      </w:r>
      <w:r w:rsidRPr="009B77FC">
        <w:rPr>
          <w:rFonts w:ascii="Times New Roman" w:hAnsi="Times New Roman"/>
          <w:sz w:val="28"/>
          <w:szCs w:val="28"/>
        </w:rPr>
        <w:br/>
        <w:t>по вопросам соблюдения застройщиками требований в части информационной открытости, а также требований к размещению и заполнению проектных деклараций при осуществлении деятельности, связанной с привлечением денежных средств участников долевого строительства</w:t>
      </w:r>
      <w:r w:rsidR="00974E9E">
        <w:rPr>
          <w:rFonts w:ascii="Times New Roman" w:hAnsi="Times New Roman"/>
          <w:sz w:val="28"/>
          <w:szCs w:val="28"/>
        </w:rPr>
        <w:t>.</w:t>
      </w:r>
    </w:p>
    <w:p w:rsidR="00C74BB4" w:rsidRDefault="00C74BB4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B77FC">
        <w:rPr>
          <w:rFonts w:ascii="Times New Roman" w:hAnsi="Times New Roman"/>
          <w:sz w:val="28"/>
          <w:szCs w:val="28"/>
        </w:rPr>
        <w:t xml:space="preserve">- сформированы и направлены в адрес застройщиков </w:t>
      </w:r>
      <w:r>
        <w:rPr>
          <w:rFonts w:ascii="Times New Roman" w:hAnsi="Times New Roman"/>
          <w:sz w:val="28"/>
          <w:szCs w:val="28"/>
        </w:rPr>
        <w:t>в</w:t>
      </w:r>
      <w:r w:rsidRPr="009B77FC">
        <w:rPr>
          <w:rFonts w:ascii="Times New Roman" w:hAnsi="Times New Roman"/>
          <w:sz w:val="28"/>
          <w:szCs w:val="28"/>
        </w:rPr>
        <w:t xml:space="preserve"> </w:t>
      </w:r>
      <w:r w:rsidR="0088638C" w:rsidRPr="00974E9E">
        <w:rPr>
          <w:rFonts w:ascii="Times New Roman" w:hAnsi="Times New Roman"/>
          <w:color w:val="000000" w:themeColor="text1"/>
          <w:sz w:val="28"/>
          <w:szCs w:val="28"/>
        </w:rPr>
        <w:t xml:space="preserve">ЕРКНМ и </w:t>
      </w:r>
      <w:r w:rsidRPr="00974E9E">
        <w:rPr>
          <w:rFonts w:ascii="Times New Roman" w:hAnsi="Times New Roman"/>
          <w:color w:val="000000" w:themeColor="text1"/>
          <w:sz w:val="28"/>
          <w:szCs w:val="28"/>
        </w:rPr>
        <w:t xml:space="preserve">ЕИСЖС </w:t>
      </w:r>
      <w:r w:rsidR="00974E9E" w:rsidRPr="00A364A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74E9E" w:rsidRPr="00974E9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предостережени</w:t>
      </w:r>
      <w:r w:rsidR="00974E9E">
        <w:rPr>
          <w:rFonts w:ascii="Times New Roman" w:hAnsi="Times New Roman"/>
          <w:sz w:val="28"/>
          <w:szCs w:val="28"/>
        </w:rPr>
        <w:t>я</w:t>
      </w:r>
      <w:r w:rsidRPr="009B77FC">
        <w:rPr>
          <w:rFonts w:ascii="Times New Roman" w:hAnsi="Times New Roman"/>
          <w:sz w:val="28"/>
          <w:szCs w:val="28"/>
        </w:rPr>
        <w:t xml:space="preserve"> о недопустимости на</w:t>
      </w:r>
      <w:r w:rsidR="0088638C">
        <w:rPr>
          <w:rFonts w:ascii="Times New Roman" w:hAnsi="Times New Roman"/>
          <w:sz w:val="28"/>
          <w:szCs w:val="28"/>
        </w:rPr>
        <w:t>рушения обязательных требований.</w:t>
      </w:r>
    </w:p>
    <w:p w:rsidR="0088638C" w:rsidRPr="007D036E" w:rsidRDefault="0088638C" w:rsidP="0088638C">
      <w:pPr>
        <w:pStyle w:val="af"/>
        <w:spacing w:before="0" w:beforeAutospacing="0" w:after="0" w:afterAutospacing="0" w:line="276" w:lineRule="auto"/>
        <w:ind w:left="-851" w:firstLine="709"/>
        <w:jc w:val="both"/>
        <w:rPr>
          <w:rFonts w:eastAsiaTheme="minorHAnsi"/>
          <w:sz w:val="28"/>
          <w:szCs w:val="28"/>
          <w:lang w:eastAsia="en-US"/>
        </w:rPr>
      </w:pPr>
      <w:r w:rsidRPr="007D036E">
        <w:rPr>
          <w:rFonts w:eastAsiaTheme="minorHAnsi"/>
          <w:sz w:val="28"/>
          <w:szCs w:val="28"/>
          <w:lang w:eastAsia="en-US"/>
        </w:rPr>
        <w:t xml:space="preserve">Проводимые </w:t>
      </w:r>
      <w:r>
        <w:rPr>
          <w:rFonts w:eastAsiaTheme="minorHAnsi"/>
          <w:sz w:val="28"/>
          <w:szCs w:val="28"/>
          <w:lang w:eastAsia="en-US"/>
        </w:rPr>
        <w:t>Инспекцией</w:t>
      </w:r>
      <w:r w:rsidRPr="007D036E">
        <w:rPr>
          <w:rFonts w:eastAsiaTheme="minorHAnsi"/>
          <w:sz w:val="28"/>
          <w:szCs w:val="28"/>
          <w:lang w:eastAsia="en-US"/>
        </w:rPr>
        <w:t xml:space="preserve"> профилактические мероприятия дают положительные результаты. Имеет место тенденция к снижению нарушений законодательства в области долевого строительства.</w:t>
      </w:r>
    </w:p>
    <w:p w:rsidR="0088638C" w:rsidRDefault="0088638C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0D7415" w:rsidRDefault="000D7415" w:rsidP="001E5B92">
      <w:pPr>
        <w:pStyle w:val="1"/>
        <w:shd w:val="clear" w:color="auto" w:fill="auto"/>
        <w:spacing w:before="0" w:after="21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8070A" w:rsidRPr="0058070A" w:rsidRDefault="0058070A" w:rsidP="001E5B92">
      <w:pPr>
        <w:pStyle w:val="1"/>
        <w:shd w:val="clear" w:color="auto" w:fill="auto"/>
        <w:spacing w:before="0" w:after="210" w:line="240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</w:t>
      </w:r>
      <w:r w:rsidRPr="0058070A">
        <w:rPr>
          <w:b/>
          <w:sz w:val="28"/>
          <w:szCs w:val="28"/>
        </w:rPr>
        <w:t>V. Предложения об актуализации обязательных требований и необходимости внесения изменений в законодательство Российской Федерации о государственном контроле (надзоре)</w:t>
      </w:r>
    </w:p>
    <w:p w:rsidR="00C74BB4" w:rsidRDefault="00C74BB4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8638C" w:rsidRPr="009C3850" w:rsidRDefault="0088638C" w:rsidP="0088638C">
      <w:pPr>
        <w:pStyle w:val="a3"/>
        <w:spacing w:after="0"/>
        <w:ind w:left="-85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036E">
        <w:rPr>
          <w:rFonts w:ascii="Times New Roman" w:eastAsia="Times New Roman" w:hAnsi="Times New Roman"/>
          <w:sz w:val="28"/>
          <w:szCs w:val="28"/>
        </w:rPr>
        <w:t xml:space="preserve">Актуализация обязательных требований, предусмотренных Федеральным законом № 214-ФЗ, не требуется. Предложений по внесению изменений </w:t>
      </w:r>
      <w:r w:rsidRPr="007D036E">
        <w:rPr>
          <w:rFonts w:ascii="Times New Roman" w:eastAsia="Times New Roman" w:hAnsi="Times New Roman"/>
          <w:sz w:val="28"/>
          <w:szCs w:val="28"/>
        </w:rPr>
        <w:br/>
        <w:t>в законодательство Российской Федерации о государственном контроле (надзоре) не имеется.</w:t>
      </w:r>
    </w:p>
    <w:p w:rsidR="00C74BB4" w:rsidRDefault="00C74BB4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9D6635" w:rsidRPr="00F740E6" w:rsidRDefault="009D6635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C23E18" w:rsidRPr="0058070A" w:rsidRDefault="00C23E18" w:rsidP="001E5B92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E18" w:rsidRDefault="00C23E18" w:rsidP="001E5B92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A17220" w:rsidP="001E5B92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722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35" w:rsidRDefault="004F2735">
      <w:pPr>
        <w:spacing w:after="0" w:line="240" w:lineRule="auto"/>
      </w:pPr>
      <w:r>
        <w:separator/>
      </w:r>
    </w:p>
  </w:endnote>
  <w:endnote w:type="continuationSeparator" w:id="0">
    <w:p w:rsidR="004F2735" w:rsidRDefault="004F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35" w:rsidRDefault="004F2735">
      <w:pPr>
        <w:spacing w:after="0" w:line="240" w:lineRule="auto"/>
      </w:pPr>
      <w:r>
        <w:separator/>
      </w:r>
    </w:p>
  </w:footnote>
  <w:footnote w:type="continuationSeparator" w:id="0">
    <w:p w:rsidR="004F2735" w:rsidRDefault="004F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620699"/>
      <w:docPartObj>
        <w:docPartGallery w:val="Page Numbers (Top of Page)"/>
        <w:docPartUnique/>
      </w:docPartObj>
    </w:sdtPr>
    <w:sdtEndPr/>
    <w:sdtContent>
      <w:p w:rsidR="00A17220" w:rsidRDefault="003E3D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4AC">
          <w:rPr>
            <w:noProof/>
          </w:rPr>
          <w:t>5</w:t>
        </w:r>
        <w:r>
          <w:fldChar w:fldCharType="end"/>
        </w:r>
      </w:p>
    </w:sdtContent>
  </w:sdt>
  <w:p w:rsidR="00A17220" w:rsidRDefault="00A172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65AE5"/>
    <w:multiLevelType w:val="hybridMultilevel"/>
    <w:tmpl w:val="7214C2D2"/>
    <w:lvl w:ilvl="0" w:tplc="843C996E">
      <w:start w:val="1"/>
      <w:numFmt w:val="decimal"/>
      <w:suff w:val="space"/>
      <w:lvlText w:val="%1)"/>
      <w:lvlJc w:val="left"/>
      <w:pPr>
        <w:ind w:left="14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20"/>
    <w:rsid w:val="000D7415"/>
    <w:rsid w:val="00132CBE"/>
    <w:rsid w:val="00141597"/>
    <w:rsid w:val="00142CC1"/>
    <w:rsid w:val="00146552"/>
    <w:rsid w:val="001D0966"/>
    <w:rsid w:val="001E5B92"/>
    <w:rsid w:val="00206611"/>
    <w:rsid w:val="00313E21"/>
    <w:rsid w:val="003B4625"/>
    <w:rsid w:val="003E3D81"/>
    <w:rsid w:val="004B266B"/>
    <w:rsid w:val="004C2611"/>
    <w:rsid w:val="004F2735"/>
    <w:rsid w:val="004F6EB9"/>
    <w:rsid w:val="005372B8"/>
    <w:rsid w:val="005441CE"/>
    <w:rsid w:val="0058070A"/>
    <w:rsid w:val="00640665"/>
    <w:rsid w:val="006939EB"/>
    <w:rsid w:val="006C322F"/>
    <w:rsid w:val="006D38EC"/>
    <w:rsid w:val="007A12AE"/>
    <w:rsid w:val="007A4237"/>
    <w:rsid w:val="008470E8"/>
    <w:rsid w:val="00881C11"/>
    <w:rsid w:val="0088638C"/>
    <w:rsid w:val="008C36AA"/>
    <w:rsid w:val="00974E9E"/>
    <w:rsid w:val="009D6635"/>
    <w:rsid w:val="00A17220"/>
    <w:rsid w:val="00A2203A"/>
    <w:rsid w:val="00A24E26"/>
    <w:rsid w:val="00A364AC"/>
    <w:rsid w:val="00A632C1"/>
    <w:rsid w:val="00AA5979"/>
    <w:rsid w:val="00C23E18"/>
    <w:rsid w:val="00C74BB4"/>
    <w:rsid w:val="00CC4627"/>
    <w:rsid w:val="00D90BDE"/>
    <w:rsid w:val="00E063F9"/>
    <w:rsid w:val="00EB652B"/>
    <w:rsid w:val="00ED55F3"/>
    <w:rsid w:val="00F740E6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D259"/>
  <w15:chartTrackingRefBased/>
  <w15:docId w15:val="{C899B2F4-F70B-4AB3-9EFF-30772B9E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pt">
    <w:name w:val="Основной текст (2) + 9 pt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eastAsia="Calibri" w:hAnsi="Arial" w:cs="Arial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Основной текст_"/>
    <w:basedOn w:val="a0"/>
    <w:link w:val="1"/>
    <w:locked/>
    <w:rsid w:val="00A24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A24E26"/>
    <w:pPr>
      <w:shd w:val="clear" w:color="auto" w:fill="FFFFFF"/>
      <w:spacing w:before="420" w:after="420" w:line="30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rmal (Web)"/>
    <w:basedOn w:val="a"/>
    <w:uiPriority w:val="99"/>
    <w:unhideWhenUsed/>
    <w:rsid w:val="00C7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4B2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434F-D31A-4381-A2B4-BFD8CD65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 К. Камаев</dc:creator>
  <cp:keywords/>
  <dc:description/>
  <cp:lastModifiedBy>Адиля Гимадутдинова</cp:lastModifiedBy>
  <cp:revision>10</cp:revision>
  <cp:lastPrinted>2024-02-19T10:26:00Z</cp:lastPrinted>
  <dcterms:created xsi:type="dcterms:W3CDTF">2026-02-16T06:14:00Z</dcterms:created>
  <dcterms:modified xsi:type="dcterms:W3CDTF">2026-02-25T08:31:00Z</dcterms:modified>
</cp:coreProperties>
</file>