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061" w:rsidRDefault="0053435A" w:rsidP="0053435A">
      <w:pPr>
        <w:spacing w:after="0" w:line="240" w:lineRule="auto"/>
        <w:rPr>
          <w:rFonts w:ascii="Times New Roman" w:hAnsi="Times New Roman" w:cs="Times New Roman"/>
          <w:sz w:val="28"/>
          <w:szCs w:val="28"/>
        </w:rPr>
      </w:pPr>
      <w:bookmarkStart w:id="0" w:name="_GoBack"/>
      <w:r>
        <w:rPr>
          <w:rFonts w:ascii="Times New Roman" w:hAnsi="Times New Roman" w:cs="Times New Roman"/>
          <w:sz w:val="28"/>
          <w:szCs w:val="28"/>
        </w:rPr>
        <w:t>ПРОЕКТ</w:t>
      </w:r>
    </w:p>
    <w:bookmarkEnd w:id="0"/>
    <w:p w:rsidR="009C3061" w:rsidRDefault="009C3061" w:rsidP="009C3061">
      <w:pPr>
        <w:spacing w:after="0" w:line="240" w:lineRule="auto"/>
        <w:ind w:left="5664"/>
        <w:rPr>
          <w:rFonts w:ascii="Times New Roman" w:hAnsi="Times New Roman" w:cs="Times New Roman"/>
          <w:sz w:val="28"/>
          <w:szCs w:val="28"/>
        </w:rPr>
      </w:pPr>
    </w:p>
    <w:p w:rsidR="009C3061" w:rsidRDefault="009C3061" w:rsidP="009C3061">
      <w:pPr>
        <w:spacing w:after="0" w:line="240" w:lineRule="auto"/>
        <w:ind w:left="5664"/>
        <w:rPr>
          <w:rFonts w:ascii="Times New Roman" w:hAnsi="Times New Roman" w:cs="Times New Roman"/>
          <w:sz w:val="28"/>
          <w:szCs w:val="28"/>
        </w:rPr>
      </w:pPr>
      <w:r>
        <w:rPr>
          <w:rFonts w:ascii="Times New Roman" w:hAnsi="Times New Roman" w:cs="Times New Roman"/>
          <w:sz w:val="28"/>
          <w:szCs w:val="28"/>
        </w:rPr>
        <w:t xml:space="preserve">Программа </w:t>
      </w:r>
      <w:r w:rsidRPr="00E41129">
        <w:rPr>
          <w:rFonts w:ascii="Times New Roman" w:hAnsi="Times New Roman" w:cs="Times New Roman"/>
          <w:sz w:val="28"/>
          <w:szCs w:val="28"/>
        </w:rPr>
        <w:t>утверждена</w:t>
      </w:r>
      <w:r>
        <w:rPr>
          <w:rFonts w:ascii="Times New Roman" w:hAnsi="Times New Roman" w:cs="Times New Roman"/>
          <w:sz w:val="28"/>
          <w:szCs w:val="28"/>
        </w:rPr>
        <w:t xml:space="preserve"> </w:t>
      </w:r>
    </w:p>
    <w:p w:rsidR="009C3061" w:rsidRDefault="009C3061" w:rsidP="009C3061">
      <w:pPr>
        <w:spacing w:after="0" w:line="240" w:lineRule="auto"/>
        <w:ind w:left="5664"/>
        <w:rPr>
          <w:rFonts w:ascii="Times New Roman" w:hAnsi="Times New Roman" w:cs="Times New Roman"/>
          <w:sz w:val="28"/>
          <w:szCs w:val="28"/>
        </w:rPr>
      </w:pPr>
      <w:r>
        <w:rPr>
          <w:rFonts w:ascii="Times New Roman" w:hAnsi="Times New Roman" w:cs="Times New Roman"/>
          <w:sz w:val="28"/>
          <w:szCs w:val="28"/>
        </w:rPr>
        <w:t>п</w:t>
      </w:r>
      <w:r w:rsidRPr="00E41129">
        <w:rPr>
          <w:rFonts w:ascii="Times New Roman" w:hAnsi="Times New Roman" w:cs="Times New Roman"/>
          <w:sz w:val="28"/>
          <w:szCs w:val="28"/>
        </w:rPr>
        <w:t>риказом</w:t>
      </w:r>
      <w:r>
        <w:rPr>
          <w:rFonts w:ascii="Times New Roman" w:hAnsi="Times New Roman" w:cs="Times New Roman"/>
          <w:sz w:val="28"/>
          <w:szCs w:val="28"/>
        </w:rPr>
        <w:t xml:space="preserve"> </w:t>
      </w:r>
      <w:r w:rsidRPr="00E41129">
        <w:rPr>
          <w:rFonts w:ascii="Times New Roman" w:hAnsi="Times New Roman" w:cs="Times New Roman"/>
          <w:sz w:val="28"/>
          <w:szCs w:val="28"/>
        </w:rPr>
        <w:t xml:space="preserve">Инспекции государственного строительного </w:t>
      </w:r>
      <w:r>
        <w:rPr>
          <w:rFonts w:ascii="Times New Roman" w:hAnsi="Times New Roman" w:cs="Times New Roman"/>
          <w:sz w:val="28"/>
          <w:szCs w:val="28"/>
        </w:rPr>
        <w:t>надзора Республики Татарстан от </w:t>
      </w:r>
      <w:r w:rsidRPr="00E41129">
        <w:rPr>
          <w:rFonts w:ascii="Times New Roman" w:hAnsi="Times New Roman" w:cs="Times New Roman"/>
          <w:sz w:val="28"/>
          <w:szCs w:val="28"/>
        </w:rPr>
        <w:t>________ № _________</w:t>
      </w:r>
    </w:p>
    <w:p w:rsidR="00026936" w:rsidRPr="00B953BA" w:rsidRDefault="00026936" w:rsidP="00083A4A">
      <w:pPr>
        <w:spacing w:after="0" w:line="240" w:lineRule="auto"/>
        <w:jc w:val="center"/>
        <w:rPr>
          <w:rFonts w:ascii="Times New Roman" w:hAnsi="Times New Roman" w:cs="Times New Roman"/>
          <w:sz w:val="28"/>
          <w:szCs w:val="28"/>
        </w:rPr>
      </w:pPr>
    </w:p>
    <w:p w:rsidR="00083A4A" w:rsidRPr="00083A4A" w:rsidRDefault="00083A4A" w:rsidP="00083A4A">
      <w:pPr>
        <w:spacing w:after="0" w:line="240" w:lineRule="auto"/>
        <w:jc w:val="center"/>
        <w:rPr>
          <w:rFonts w:ascii="Times New Roman" w:hAnsi="Times New Roman" w:cs="Times New Roman"/>
          <w:sz w:val="28"/>
          <w:szCs w:val="28"/>
        </w:rPr>
      </w:pPr>
      <w:r w:rsidRPr="00083A4A">
        <w:rPr>
          <w:rFonts w:ascii="Times New Roman" w:hAnsi="Times New Roman" w:cs="Times New Roman"/>
          <w:sz w:val="28"/>
          <w:szCs w:val="28"/>
        </w:rPr>
        <w:t>Программа профилактики рисков причинения вреда (ущерба) охраняемым</w:t>
      </w:r>
    </w:p>
    <w:p w:rsidR="00083A4A" w:rsidRPr="00083A4A" w:rsidRDefault="00083A4A" w:rsidP="00083A4A">
      <w:pPr>
        <w:spacing w:after="0" w:line="240" w:lineRule="auto"/>
        <w:jc w:val="center"/>
        <w:rPr>
          <w:rFonts w:ascii="Times New Roman" w:hAnsi="Times New Roman" w:cs="Times New Roman"/>
          <w:sz w:val="28"/>
          <w:szCs w:val="28"/>
        </w:rPr>
      </w:pPr>
      <w:r w:rsidRPr="00083A4A">
        <w:rPr>
          <w:rFonts w:ascii="Times New Roman" w:hAnsi="Times New Roman" w:cs="Times New Roman"/>
          <w:sz w:val="28"/>
          <w:szCs w:val="28"/>
        </w:rPr>
        <w:t>законом ценностям Инспекции государственного строительного надзора Республики</w:t>
      </w:r>
    </w:p>
    <w:p w:rsidR="00083A4A" w:rsidRDefault="00083A4A" w:rsidP="00083A4A">
      <w:pPr>
        <w:spacing w:after="0" w:line="240" w:lineRule="auto"/>
        <w:jc w:val="center"/>
        <w:rPr>
          <w:rFonts w:ascii="Times New Roman" w:hAnsi="Times New Roman" w:cs="Times New Roman"/>
          <w:sz w:val="28"/>
          <w:szCs w:val="28"/>
        </w:rPr>
      </w:pPr>
      <w:r w:rsidRPr="00083A4A">
        <w:rPr>
          <w:rFonts w:ascii="Times New Roman" w:hAnsi="Times New Roman" w:cs="Times New Roman"/>
          <w:sz w:val="28"/>
          <w:szCs w:val="28"/>
        </w:rPr>
        <w:t>Татарстан по региональному государственно</w:t>
      </w:r>
      <w:r>
        <w:rPr>
          <w:rFonts w:ascii="Times New Roman" w:hAnsi="Times New Roman" w:cs="Times New Roman"/>
          <w:sz w:val="28"/>
          <w:szCs w:val="28"/>
        </w:rPr>
        <w:t>му строительному надзору на 2024</w:t>
      </w:r>
      <w:r w:rsidRPr="00083A4A">
        <w:rPr>
          <w:rFonts w:ascii="Times New Roman" w:hAnsi="Times New Roman" w:cs="Times New Roman"/>
          <w:sz w:val="28"/>
          <w:szCs w:val="28"/>
        </w:rPr>
        <w:t xml:space="preserve"> год</w:t>
      </w:r>
    </w:p>
    <w:p w:rsidR="00083A4A" w:rsidRDefault="00083A4A" w:rsidP="00083A4A">
      <w:pPr>
        <w:spacing w:after="0" w:line="240" w:lineRule="auto"/>
        <w:jc w:val="center"/>
        <w:rPr>
          <w:rFonts w:ascii="Times New Roman" w:hAnsi="Times New Roman" w:cs="Times New Roman"/>
          <w:sz w:val="28"/>
          <w:szCs w:val="28"/>
        </w:rPr>
      </w:pPr>
    </w:p>
    <w:p w:rsidR="004D69CC" w:rsidRPr="00B953BA" w:rsidRDefault="004D69CC" w:rsidP="009C3061">
      <w:pPr>
        <w:spacing w:line="240" w:lineRule="auto"/>
        <w:jc w:val="center"/>
        <w:rPr>
          <w:rFonts w:ascii="Times New Roman" w:hAnsi="Times New Roman" w:cs="Times New Roman"/>
          <w:sz w:val="28"/>
          <w:szCs w:val="28"/>
        </w:rPr>
      </w:pPr>
      <w:r w:rsidRPr="00B953BA">
        <w:rPr>
          <w:rFonts w:ascii="Times New Roman" w:hAnsi="Times New Roman" w:cs="Times New Roman"/>
          <w:sz w:val="28"/>
          <w:szCs w:val="28"/>
        </w:rPr>
        <w:t>ПАСПОРТ</w:t>
      </w:r>
    </w:p>
    <w:tbl>
      <w:tblPr>
        <w:tblStyle w:val="a3"/>
        <w:tblW w:w="10201" w:type="dxa"/>
        <w:tblLook w:val="04A0" w:firstRow="1" w:lastRow="0" w:firstColumn="1" w:lastColumn="0" w:noHBand="0" w:noVBand="1"/>
      </w:tblPr>
      <w:tblGrid>
        <w:gridCol w:w="4672"/>
        <w:gridCol w:w="5529"/>
      </w:tblGrid>
      <w:tr w:rsidR="00B953BA" w:rsidRPr="00B953BA" w:rsidTr="00FC765B">
        <w:tc>
          <w:tcPr>
            <w:tcW w:w="4672" w:type="dxa"/>
          </w:tcPr>
          <w:p w:rsidR="004D69CC" w:rsidRPr="00B953BA" w:rsidRDefault="004D69CC" w:rsidP="003D7C7C">
            <w:pPr>
              <w:jc w:val="center"/>
              <w:rPr>
                <w:rFonts w:ascii="Times New Roman" w:hAnsi="Times New Roman" w:cs="Times New Roman"/>
                <w:b/>
                <w:sz w:val="28"/>
                <w:szCs w:val="28"/>
              </w:rPr>
            </w:pPr>
            <w:r w:rsidRPr="00B953BA">
              <w:rPr>
                <w:rFonts w:ascii="Times New Roman" w:hAnsi="Times New Roman" w:cs="Times New Roman"/>
                <w:b/>
                <w:sz w:val="28"/>
                <w:szCs w:val="28"/>
              </w:rPr>
              <w:t>Наименование программы</w:t>
            </w:r>
          </w:p>
        </w:tc>
        <w:tc>
          <w:tcPr>
            <w:tcW w:w="5529" w:type="dxa"/>
          </w:tcPr>
          <w:p w:rsidR="004D69CC" w:rsidRPr="00B953BA" w:rsidRDefault="004D69CC" w:rsidP="003D7C7C">
            <w:pPr>
              <w:jc w:val="center"/>
              <w:rPr>
                <w:rFonts w:ascii="Times New Roman" w:hAnsi="Times New Roman" w:cs="Times New Roman"/>
                <w:b/>
                <w:sz w:val="28"/>
                <w:szCs w:val="28"/>
              </w:rPr>
            </w:pPr>
            <w:r w:rsidRPr="00B953BA">
              <w:rPr>
                <w:rFonts w:ascii="Times New Roman" w:hAnsi="Times New Roman" w:cs="Times New Roman"/>
                <w:b/>
                <w:sz w:val="28"/>
                <w:szCs w:val="28"/>
              </w:rPr>
              <w:t>Программа профилактики</w:t>
            </w:r>
          </w:p>
          <w:p w:rsidR="00026936" w:rsidRDefault="00745685" w:rsidP="003D7C7C">
            <w:pPr>
              <w:jc w:val="center"/>
              <w:rPr>
                <w:rFonts w:ascii="Times New Roman" w:hAnsi="Times New Roman" w:cs="Times New Roman"/>
                <w:b/>
                <w:sz w:val="28"/>
                <w:szCs w:val="28"/>
              </w:rPr>
            </w:pPr>
            <w:r w:rsidRPr="00745685">
              <w:rPr>
                <w:rFonts w:ascii="Times New Roman" w:hAnsi="Times New Roman" w:cs="Times New Roman"/>
                <w:b/>
                <w:sz w:val="28"/>
                <w:szCs w:val="28"/>
              </w:rPr>
              <w:t>рисков причинения вреда (ущерба) охраняемым законом ценностям при осуществлении регионального государственно</w:t>
            </w:r>
            <w:r w:rsidR="00C53153">
              <w:rPr>
                <w:rFonts w:ascii="Times New Roman" w:hAnsi="Times New Roman" w:cs="Times New Roman"/>
                <w:b/>
                <w:sz w:val="28"/>
                <w:szCs w:val="28"/>
              </w:rPr>
              <w:t xml:space="preserve">го строительного надзора </w:t>
            </w:r>
          </w:p>
          <w:p w:rsidR="004D69CC" w:rsidRPr="00B953BA" w:rsidRDefault="00C53153" w:rsidP="003D7C7C">
            <w:pPr>
              <w:jc w:val="center"/>
              <w:rPr>
                <w:rFonts w:ascii="Times New Roman" w:hAnsi="Times New Roman" w:cs="Times New Roman"/>
                <w:b/>
                <w:sz w:val="28"/>
                <w:szCs w:val="28"/>
              </w:rPr>
            </w:pPr>
            <w:r>
              <w:rPr>
                <w:rFonts w:ascii="Times New Roman" w:hAnsi="Times New Roman" w:cs="Times New Roman"/>
                <w:b/>
                <w:sz w:val="28"/>
                <w:szCs w:val="28"/>
              </w:rPr>
              <w:t>на 2024</w:t>
            </w:r>
            <w:r w:rsidR="00745685" w:rsidRPr="00745685">
              <w:rPr>
                <w:rFonts w:ascii="Times New Roman" w:hAnsi="Times New Roman" w:cs="Times New Roman"/>
                <w:b/>
                <w:sz w:val="28"/>
                <w:szCs w:val="28"/>
              </w:rPr>
              <w:t xml:space="preserve"> год</w:t>
            </w:r>
          </w:p>
        </w:tc>
      </w:tr>
      <w:tr w:rsidR="00B953BA" w:rsidRPr="00B953BA" w:rsidTr="00FC765B">
        <w:tc>
          <w:tcPr>
            <w:tcW w:w="4672" w:type="dxa"/>
          </w:tcPr>
          <w:p w:rsidR="004D69CC" w:rsidRPr="00B953BA" w:rsidRDefault="00006F5F" w:rsidP="003D7C7C">
            <w:pPr>
              <w:jc w:val="center"/>
              <w:rPr>
                <w:rFonts w:ascii="Times New Roman" w:hAnsi="Times New Roman" w:cs="Times New Roman"/>
                <w:sz w:val="28"/>
                <w:szCs w:val="28"/>
              </w:rPr>
            </w:pPr>
            <w:r w:rsidRPr="00B953BA">
              <w:rPr>
                <w:rFonts w:ascii="Times New Roman" w:hAnsi="Times New Roman" w:cs="Times New Roman"/>
                <w:sz w:val="28"/>
                <w:szCs w:val="28"/>
              </w:rPr>
              <w:t>Правовые основания разработки программы</w:t>
            </w:r>
          </w:p>
        </w:tc>
        <w:tc>
          <w:tcPr>
            <w:tcW w:w="5529" w:type="dxa"/>
          </w:tcPr>
          <w:p w:rsidR="004D69CC" w:rsidRPr="00B953BA" w:rsidRDefault="00006F5F" w:rsidP="003D7C7C">
            <w:pPr>
              <w:jc w:val="both"/>
              <w:rPr>
                <w:rFonts w:ascii="Times New Roman" w:hAnsi="Times New Roman" w:cs="Times New Roman"/>
                <w:sz w:val="28"/>
                <w:szCs w:val="28"/>
              </w:rPr>
            </w:pPr>
            <w:r w:rsidRPr="00B953BA">
              <w:rPr>
                <w:rFonts w:ascii="Times New Roman" w:hAnsi="Times New Roman" w:cs="Times New Roman"/>
                <w:sz w:val="28"/>
                <w:szCs w:val="28"/>
              </w:rPr>
              <w:t>Федеральный закон от 31.07.2020 № 248-ФЗ «О государственном контроле (надзоре) и муниципальном контроле в Российской Федерации» (далее - Федеральный закон № 248-ФЗ), 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B953BA" w:rsidRPr="00B953BA" w:rsidTr="00FC765B">
        <w:tc>
          <w:tcPr>
            <w:tcW w:w="4672" w:type="dxa"/>
          </w:tcPr>
          <w:p w:rsidR="004D69CC" w:rsidRPr="00B953BA" w:rsidRDefault="00006F5F" w:rsidP="003D7C7C">
            <w:pPr>
              <w:jc w:val="center"/>
              <w:rPr>
                <w:rFonts w:ascii="Times New Roman" w:hAnsi="Times New Roman" w:cs="Times New Roman"/>
                <w:sz w:val="28"/>
                <w:szCs w:val="28"/>
              </w:rPr>
            </w:pPr>
            <w:r w:rsidRPr="00B953BA">
              <w:rPr>
                <w:rFonts w:ascii="Times New Roman" w:hAnsi="Times New Roman" w:cs="Times New Roman"/>
                <w:sz w:val="28"/>
                <w:szCs w:val="28"/>
              </w:rPr>
              <w:t>Разработчик программы</w:t>
            </w:r>
          </w:p>
        </w:tc>
        <w:tc>
          <w:tcPr>
            <w:tcW w:w="5529" w:type="dxa"/>
          </w:tcPr>
          <w:p w:rsidR="004D69CC" w:rsidRPr="00B953BA" w:rsidRDefault="00006F5F" w:rsidP="003D7C7C">
            <w:pPr>
              <w:jc w:val="center"/>
              <w:rPr>
                <w:rFonts w:ascii="Times New Roman" w:hAnsi="Times New Roman" w:cs="Times New Roman"/>
                <w:sz w:val="28"/>
                <w:szCs w:val="28"/>
              </w:rPr>
            </w:pPr>
            <w:r w:rsidRPr="00B953BA">
              <w:rPr>
                <w:rFonts w:ascii="Times New Roman" w:hAnsi="Times New Roman" w:cs="Times New Roman"/>
                <w:sz w:val="28"/>
                <w:szCs w:val="28"/>
              </w:rPr>
              <w:t>Инспекция государственного строительного надзора Республики Татарстан</w:t>
            </w:r>
          </w:p>
        </w:tc>
      </w:tr>
      <w:tr w:rsidR="00B953BA" w:rsidRPr="00B953BA" w:rsidTr="00FC765B">
        <w:tc>
          <w:tcPr>
            <w:tcW w:w="4672" w:type="dxa"/>
          </w:tcPr>
          <w:p w:rsidR="004D69CC" w:rsidRPr="00B953BA" w:rsidRDefault="00006F5F" w:rsidP="003D7C7C">
            <w:pPr>
              <w:jc w:val="center"/>
              <w:rPr>
                <w:rFonts w:ascii="Times New Roman" w:hAnsi="Times New Roman" w:cs="Times New Roman"/>
                <w:sz w:val="28"/>
                <w:szCs w:val="28"/>
              </w:rPr>
            </w:pPr>
            <w:r w:rsidRPr="00B953BA">
              <w:rPr>
                <w:rFonts w:ascii="Times New Roman" w:hAnsi="Times New Roman" w:cs="Times New Roman"/>
                <w:sz w:val="28"/>
                <w:szCs w:val="28"/>
              </w:rPr>
              <w:t>Цели программы</w:t>
            </w:r>
          </w:p>
        </w:tc>
        <w:tc>
          <w:tcPr>
            <w:tcW w:w="5529" w:type="dxa"/>
          </w:tcPr>
          <w:p w:rsidR="00D32EA5" w:rsidRDefault="00D32EA5" w:rsidP="00D32EA5">
            <w:pPr>
              <w:pStyle w:val="a5"/>
              <w:numPr>
                <w:ilvl w:val="0"/>
                <w:numId w:val="13"/>
              </w:numPr>
              <w:ind w:left="0" w:firstLine="0"/>
              <w:jc w:val="both"/>
              <w:rPr>
                <w:rFonts w:ascii="Times New Roman" w:hAnsi="Times New Roman" w:cs="Times New Roman"/>
                <w:sz w:val="28"/>
                <w:szCs w:val="28"/>
              </w:rPr>
            </w:pPr>
            <w:r>
              <w:rPr>
                <w:rFonts w:ascii="Times New Roman" w:hAnsi="Times New Roman" w:cs="Times New Roman"/>
                <w:sz w:val="28"/>
                <w:szCs w:val="28"/>
              </w:rPr>
              <w:t>П</w:t>
            </w:r>
            <w:r w:rsidR="00006F5F" w:rsidRPr="00D468BB">
              <w:rPr>
                <w:rFonts w:ascii="Times New Roman" w:hAnsi="Times New Roman" w:cs="Times New Roman"/>
                <w:sz w:val="28"/>
                <w:szCs w:val="28"/>
              </w:rPr>
              <w:t>редотвращение рисков причинения вре</w:t>
            </w:r>
            <w:r w:rsidR="000534D6">
              <w:rPr>
                <w:rFonts w:ascii="Times New Roman" w:hAnsi="Times New Roman" w:cs="Times New Roman"/>
                <w:sz w:val="28"/>
                <w:szCs w:val="28"/>
              </w:rPr>
              <w:t>да охраняемым законом ценностям.</w:t>
            </w:r>
          </w:p>
          <w:p w:rsidR="00D32EA5" w:rsidRDefault="00D32EA5" w:rsidP="00D32EA5">
            <w:pPr>
              <w:pStyle w:val="a5"/>
              <w:numPr>
                <w:ilvl w:val="0"/>
                <w:numId w:val="13"/>
              </w:numPr>
              <w:ind w:left="0" w:firstLine="0"/>
              <w:jc w:val="both"/>
              <w:rPr>
                <w:rFonts w:ascii="Times New Roman" w:hAnsi="Times New Roman" w:cs="Times New Roman"/>
                <w:sz w:val="28"/>
                <w:szCs w:val="28"/>
              </w:rPr>
            </w:pPr>
            <w:r>
              <w:rPr>
                <w:rFonts w:ascii="Times New Roman" w:hAnsi="Times New Roman" w:cs="Times New Roman"/>
                <w:sz w:val="28"/>
                <w:szCs w:val="28"/>
              </w:rPr>
              <w:t>П</w:t>
            </w:r>
            <w:r w:rsidR="00006F5F" w:rsidRPr="00D32EA5">
              <w:rPr>
                <w:rFonts w:ascii="Times New Roman" w:hAnsi="Times New Roman" w:cs="Times New Roman"/>
                <w:sz w:val="28"/>
                <w:szCs w:val="28"/>
              </w:rPr>
              <w:t>редупреждение нарушений обязательных требований (снижение числа нарушений обязательных требований) в подконтрольн</w:t>
            </w:r>
            <w:r w:rsidR="000534D6">
              <w:rPr>
                <w:rFonts w:ascii="Times New Roman" w:hAnsi="Times New Roman" w:cs="Times New Roman"/>
                <w:sz w:val="28"/>
                <w:szCs w:val="28"/>
              </w:rPr>
              <w:t>ой сфере общественных отношений.</w:t>
            </w:r>
          </w:p>
          <w:p w:rsidR="00D32EA5" w:rsidRDefault="00D32EA5" w:rsidP="00D32EA5">
            <w:pPr>
              <w:pStyle w:val="a5"/>
              <w:numPr>
                <w:ilvl w:val="0"/>
                <w:numId w:val="13"/>
              </w:numPr>
              <w:ind w:left="0" w:firstLine="0"/>
              <w:jc w:val="both"/>
              <w:rPr>
                <w:rFonts w:ascii="Times New Roman" w:hAnsi="Times New Roman" w:cs="Times New Roman"/>
                <w:sz w:val="28"/>
                <w:szCs w:val="28"/>
              </w:rPr>
            </w:pPr>
            <w:r>
              <w:rPr>
                <w:rFonts w:ascii="Times New Roman" w:hAnsi="Times New Roman" w:cs="Times New Roman"/>
                <w:sz w:val="28"/>
                <w:szCs w:val="28"/>
              </w:rPr>
              <w:t>С</w:t>
            </w:r>
            <w:r w:rsidR="00006F5F" w:rsidRPr="00D32EA5">
              <w:rPr>
                <w:rFonts w:ascii="Times New Roman" w:hAnsi="Times New Roman" w:cs="Times New Roman"/>
                <w:sz w:val="28"/>
                <w:szCs w:val="28"/>
              </w:rPr>
              <w:t>оздание инфраструктуры профилактики рисков причинения вре</w:t>
            </w:r>
            <w:r w:rsidR="000534D6">
              <w:rPr>
                <w:rFonts w:ascii="Times New Roman" w:hAnsi="Times New Roman" w:cs="Times New Roman"/>
                <w:sz w:val="28"/>
                <w:szCs w:val="28"/>
              </w:rPr>
              <w:t>да охраняемым законом ценностям.</w:t>
            </w:r>
          </w:p>
          <w:p w:rsidR="00D32EA5" w:rsidRDefault="00D32EA5" w:rsidP="00D32EA5">
            <w:pPr>
              <w:pStyle w:val="a5"/>
              <w:numPr>
                <w:ilvl w:val="0"/>
                <w:numId w:val="13"/>
              </w:numPr>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С</w:t>
            </w:r>
            <w:r w:rsidR="00006F5F" w:rsidRPr="00D32EA5">
              <w:rPr>
                <w:rFonts w:ascii="Times New Roman" w:hAnsi="Times New Roman" w:cs="Times New Roman"/>
                <w:sz w:val="28"/>
                <w:szCs w:val="28"/>
              </w:rPr>
              <w:t>окращение количества выявленных нарушений обязательных требований в области регионального государ</w:t>
            </w:r>
            <w:r w:rsidR="000534D6">
              <w:rPr>
                <w:rFonts w:ascii="Times New Roman" w:hAnsi="Times New Roman" w:cs="Times New Roman"/>
                <w:sz w:val="28"/>
                <w:szCs w:val="28"/>
              </w:rPr>
              <w:t>ственного строительного надзора.</w:t>
            </w:r>
          </w:p>
          <w:p w:rsidR="00D32EA5" w:rsidRDefault="00D32EA5" w:rsidP="00D32EA5">
            <w:pPr>
              <w:pStyle w:val="a5"/>
              <w:numPr>
                <w:ilvl w:val="0"/>
                <w:numId w:val="13"/>
              </w:numPr>
              <w:ind w:left="0" w:firstLine="0"/>
              <w:jc w:val="both"/>
              <w:rPr>
                <w:rFonts w:ascii="Times New Roman" w:hAnsi="Times New Roman" w:cs="Times New Roman"/>
                <w:sz w:val="28"/>
                <w:szCs w:val="28"/>
              </w:rPr>
            </w:pPr>
            <w:r>
              <w:rPr>
                <w:rFonts w:ascii="Times New Roman" w:hAnsi="Times New Roman" w:cs="Times New Roman"/>
                <w:sz w:val="28"/>
                <w:szCs w:val="28"/>
              </w:rPr>
              <w:t>У</w:t>
            </w:r>
            <w:r w:rsidR="00006F5F" w:rsidRPr="00D32EA5">
              <w:rPr>
                <w:rFonts w:ascii="Times New Roman" w:hAnsi="Times New Roman" w:cs="Times New Roman"/>
                <w:sz w:val="28"/>
                <w:szCs w:val="28"/>
              </w:rPr>
              <w:t>величение количества подконтрольных субъек</w:t>
            </w:r>
            <w:r>
              <w:rPr>
                <w:rFonts w:ascii="Times New Roman" w:hAnsi="Times New Roman" w:cs="Times New Roman"/>
                <w:sz w:val="28"/>
                <w:szCs w:val="28"/>
              </w:rPr>
              <w:t xml:space="preserve">тов, исполнивших предостережения </w:t>
            </w:r>
            <w:r w:rsidR="00006F5F" w:rsidRPr="00D32EA5">
              <w:rPr>
                <w:rFonts w:ascii="Times New Roman" w:hAnsi="Times New Roman" w:cs="Times New Roman"/>
                <w:sz w:val="28"/>
                <w:szCs w:val="28"/>
              </w:rPr>
              <w:t>о недопустимости на</w:t>
            </w:r>
            <w:r w:rsidR="000534D6">
              <w:rPr>
                <w:rFonts w:ascii="Times New Roman" w:hAnsi="Times New Roman" w:cs="Times New Roman"/>
                <w:sz w:val="28"/>
                <w:szCs w:val="28"/>
              </w:rPr>
              <w:t>рушений обязательных требований.</w:t>
            </w:r>
          </w:p>
          <w:p w:rsidR="00C52E38" w:rsidRPr="00D32EA5" w:rsidRDefault="00D32EA5" w:rsidP="00D32EA5">
            <w:pPr>
              <w:pStyle w:val="a5"/>
              <w:numPr>
                <w:ilvl w:val="0"/>
                <w:numId w:val="13"/>
              </w:numPr>
              <w:ind w:left="0" w:firstLine="0"/>
              <w:jc w:val="both"/>
              <w:rPr>
                <w:rFonts w:ascii="Times New Roman" w:hAnsi="Times New Roman" w:cs="Times New Roman"/>
                <w:sz w:val="28"/>
                <w:szCs w:val="28"/>
              </w:rPr>
            </w:pPr>
            <w:r>
              <w:rPr>
                <w:rFonts w:ascii="Times New Roman" w:hAnsi="Times New Roman" w:cs="Times New Roman"/>
                <w:sz w:val="28"/>
                <w:szCs w:val="28"/>
              </w:rPr>
              <w:t>И</w:t>
            </w:r>
            <w:r w:rsidR="00C52E38" w:rsidRPr="00D32EA5">
              <w:rPr>
                <w:rFonts w:ascii="Times New Roman" w:hAnsi="Times New Roman" w:cs="Times New Roman"/>
                <w:sz w:val="28"/>
                <w:szCs w:val="28"/>
              </w:rPr>
              <w:t>ные цели.</w:t>
            </w:r>
          </w:p>
        </w:tc>
      </w:tr>
      <w:tr w:rsidR="00B953BA" w:rsidRPr="00B953BA" w:rsidTr="00FC765B">
        <w:tc>
          <w:tcPr>
            <w:tcW w:w="4672" w:type="dxa"/>
          </w:tcPr>
          <w:p w:rsidR="004D69CC" w:rsidRPr="00B953BA" w:rsidRDefault="00006F5F" w:rsidP="003D7C7C">
            <w:pPr>
              <w:jc w:val="center"/>
              <w:rPr>
                <w:rFonts w:ascii="Times New Roman" w:hAnsi="Times New Roman" w:cs="Times New Roman"/>
                <w:sz w:val="28"/>
                <w:szCs w:val="28"/>
              </w:rPr>
            </w:pPr>
            <w:r w:rsidRPr="00B953BA">
              <w:rPr>
                <w:rFonts w:ascii="Times New Roman" w:hAnsi="Times New Roman" w:cs="Times New Roman"/>
                <w:sz w:val="28"/>
                <w:szCs w:val="28"/>
              </w:rPr>
              <w:lastRenderedPageBreak/>
              <w:t>Задачи программы</w:t>
            </w:r>
          </w:p>
        </w:tc>
        <w:tc>
          <w:tcPr>
            <w:tcW w:w="5529" w:type="dxa"/>
          </w:tcPr>
          <w:p w:rsidR="00D32EA5" w:rsidRDefault="00D32EA5" w:rsidP="00D32EA5">
            <w:pPr>
              <w:pStyle w:val="a5"/>
              <w:numPr>
                <w:ilvl w:val="0"/>
                <w:numId w:val="14"/>
              </w:numPr>
              <w:ind w:left="0" w:firstLine="0"/>
              <w:jc w:val="both"/>
              <w:rPr>
                <w:rFonts w:ascii="Times New Roman" w:hAnsi="Times New Roman" w:cs="Times New Roman"/>
                <w:sz w:val="28"/>
                <w:szCs w:val="28"/>
              </w:rPr>
            </w:pPr>
            <w:r>
              <w:rPr>
                <w:rFonts w:ascii="Times New Roman" w:hAnsi="Times New Roman" w:cs="Times New Roman"/>
                <w:sz w:val="28"/>
                <w:szCs w:val="28"/>
              </w:rPr>
              <w:t>В</w:t>
            </w:r>
            <w:r w:rsidR="00006F5F" w:rsidRPr="00D468BB">
              <w:rPr>
                <w:rFonts w:ascii="Times New Roman" w:hAnsi="Times New Roman" w:cs="Times New Roman"/>
                <w:sz w:val="28"/>
                <w:szCs w:val="28"/>
              </w:rPr>
              <w:t>ыявление причин, факторов и условий, способствующих причинению вреда охраняемым законом ценностям и нарушению обязательных требований, определение способов устранения или с</w:t>
            </w:r>
            <w:r w:rsidR="000534D6">
              <w:rPr>
                <w:rFonts w:ascii="Times New Roman" w:hAnsi="Times New Roman" w:cs="Times New Roman"/>
                <w:sz w:val="28"/>
                <w:szCs w:val="28"/>
              </w:rPr>
              <w:t>нижения рисков их возникновения.</w:t>
            </w:r>
          </w:p>
          <w:p w:rsidR="00D32EA5" w:rsidRDefault="00D32EA5" w:rsidP="00D32EA5">
            <w:pPr>
              <w:pStyle w:val="a5"/>
              <w:numPr>
                <w:ilvl w:val="0"/>
                <w:numId w:val="14"/>
              </w:numPr>
              <w:ind w:left="0" w:firstLine="0"/>
              <w:jc w:val="both"/>
              <w:rPr>
                <w:rFonts w:ascii="Times New Roman" w:hAnsi="Times New Roman" w:cs="Times New Roman"/>
                <w:sz w:val="28"/>
                <w:szCs w:val="28"/>
              </w:rPr>
            </w:pPr>
            <w:r>
              <w:rPr>
                <w:rFonts w:ascii="Times New Roman" w:hAnsi="Times New Roman" w:cs="Times New Roman"/>
                <w:sz w:val="28"/>
                <w:szCs w:val="28"/>
              </w:rPr>
              <w:t>У</w:t>
            </w:r>
            <w:r w:rsidR="00006F5F" w:rsidRPr="00D32EA5">
              <w:rPr>
                <w:rFonts w:ascii="Times New Roman" w:hAnsi="Times New Roman" w:cs="Times New Roman"/>
                <w:sz w:val="28"/>
                <w:szCs w:val="28"/>
              </w:rPr>
              <w:t>странение причин, факторов и условий, способствующих возможному причинению вреда охраняемым законом ценностям и на</w:t>
            </w:r>
            <w:r w:rsidR="000534D6">
              <w:rPr>
                <w:rFonts w:ascii="Times New Roman" w:hAnsi="Times New Roman" w:cs="Times New Roman"/>
                <w:sz w:val="28"/>
                <w:szCs w:val="28"/>
              </w:rPr>
              <w:t>рушению обязательных требований.</w:t>
            </w:r>
          </w:p>
          <w:p w:rsidR="00D32EA5" w:rsidRDefault="00D32EA5" w:rsidP="00D32EA5">
            <w:pPr>
              <w:pStyle w:val="a5"/>
              <w:numPr>
                <w:ilvl w:val="0"/>
                <w:numId w:val="14"/>
              </w:numPr>
              <w:ind w:left="0" w:firstLine="0"/>
              <w:jc w:val="both"/>
              <w:rPr>
                <w:rFonts w:ascii="Times New Roman" w:hAnsi="Times New Roman" w:cs="Times New Roman"/>
                <w:sz w:val="28"/>
                <w:szCs w:val="28"/>
              </w:rPr>
            </w:pPr>
            <w:r>
              <w:rPr>
                <w:rFonts w:ascii="Times New Roman" w:hAnsi="Times New Roman" w:cs="Times New Roman"/>
                <w:sz w:val="28"/>
                <w:szCs w:val="28"/>
              </w:rPr>
              <w:t>У</w:t>
            </w:r>
            <w:r w:rsidR="00006F5F" w:rsidRPr="00D32EA5">
              <w:rPr>
                <w:rFonts w:ascii="Times New Roman" w:hAnsi="Times New Roman" w:cs="Times New Roman"/>
                <w:sz w:val="28"/>
                <w:szCs w:val="28"/>
              </w:rPr>
              <w:t>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(класса опасности), проведение профилактических мероп</w:t>
            </w:r>
            <w:r w:rsidR="000534D6">
              <w:rPr>
                <w:rFonts w:ascii="Times New Roman" w:hAnsi="Times New Roman" w:cs="Times New Roman"/>
                <w:sz w:val="28"/>
                <w:szCs w:val="28"/>
              </w:rPr>
              <w:t>риятий с учетом данных факторов.</w:t>
            </w:r>
          </w:p>
          <w:p w:rsidR="00D32EA5" w:rsidRDefault="00D32EA5" w:rsidP="00D32EA5">
            <w:pPr>
              <w:pStyle w:val="a5"/>
              <w:numPr>
                <w:ilvl w:val="0"/>
                <w:numId w:val="14"/>
              </w:numPr>
              <w:ind w:left="0" w:firstLine="0"/>
              <w:jc w:val="both"/>
              <w:rPr>
                <w:rFonts w:ascii="Times New Roman" w:hAnsi="Times New Roman" w:cs="Times New Roman"/>
                <w:sz w:val="28"/>
                <w:szCs w:val="28"/>
              </w:rPr>
            </w:pPr>
            <w:r>
              <w:rPr>
                <w:rFonts w:ascii="Times New Roman" w:hAnsi="Times New Roman" w:cs="Times New Roman"/>
                <w:sz w:val="28"/>
                <w:szCs w:val="28"/>
              </w:rPr>
              <w:t>О</w:t>
            </w:r>
            <w:r w:rsidR="00006F5F" w:rsidRPr="00D32EA5">
              <w:rPr>
                <w:rFonts w:ascii="Times New Roman" w:hAnsi="Times New Roman" w:cs="Times New Roman"/>
                <w:sz w:val="28"/>
                <w:szCs w:val="28"/>
              </w:rPr>
              <w:t>пределение перечня видов и сбор статистических данных, необходимых для орга</w:t>
            </w:r>
            <w:r w:rsidR="000534D6">
              <w:rPr>
                <w:rFonts w:ascii="Times New Roman" w:hAnsi="Times New Roman" w:cs="Times New Roman"/>
                <w:sz w:val="28"/>
                <w:szCs w:val="28"/>
              </w:rPr>
              <w:t>низации профилактической работы.</w:t>
            </w:r>
          </w:p>
          <w:p w:rsidR="00D32EA5" w:rsidRDefault="00D32EA5" w:rsidP="00D32EA5">
            <w:pPr>
              <w:pStyle w:val="a5"/>
              <w:numPr>
                <w:ilvl w:val="0"/>
                <w:numId w:val="14"/>
              </w:numPr>
              <w:ind w:left="0" w:firstLine="0"/>
              <w:jc w:val="both"/>
              <w:rPr>
                <w:rFonts w:ascii="Times New Roman" w:hAnsi="Times New Roman" w:cs="Times New Roman"/>
                <w:sz w:val="28"/>
                <w:szCs w:val="28"/>
              </w:rPr>
            </w:pPr>
            <w:r>
              <w:rPr>
                <w:rFonts w:ascii="Times New Roman" w:hAnsi="Times New Roman" w:cs="Times New Roman"/>
                <w:sz w:val="28"/>
                <w:szCs w:val="28"/>
              </w:rPr>
              <w:t>П</w:t>
            </w:r>
            <w:r w:rsidR="00006F5F" w:rsidRPr="00D32EA5">
              <w:rPr>
                <w:rFonts w:ascii="Times New Roman" w:hAnsi="Times New Roman" w:cs="Times New Roman"/>
                <w:sz w:val="28"/>
                <w:szCs w:val="28"/>
              </w:rPr>
              <w:t>овышение квалификации кадрового соста</w:t>
            </w:r>
            <w:r w:rsidR="000534D6">
              <w:rPr>
                <w:rFonts w:ascii="Times New Roman" w:hAnsi="Times New Roman" w:cs="Times New Roman"/>
                <w:sz w:val="28"/>
                <w:szCs w:val="28"/>
              </w:rPr>
              <w:t>ва контрольно-надзорных органов.</w:t>
            </w:r>
          </w:p>
          <w:p w:rsidR="00D32EA5" w:rsidRDefault="00D32EA5" w:rsidP="00D32EA5">
            <w:pPr>
              <w:pStyle w:val="a5"/>
              <w:numPr>
                <w:ilvl w:val="0"/>
                <w:numId w:val="14"/>
              </w:numPr>
              <w:ind w:left="0" w:firstLine="0"/>
              <w:jc w:val="both"/>
              <w:rPr>
                <w:rFonts w:ascii="Times New Roman" w:hAnsi="Times New Roman" w:cs="Times New Roman"/>
                <w:sz w:val="28"/>
                <w:szCs w:val="28"/>
              </w:rPr>
            </w:pPr>
            <w:r>
              <w:rPr>
                <w:rFonts w:ascii="Times New Roman" w:hAnsi="Times New Roman" w:cs="Times New Roman"/>
                <w:sz w:val="28"/>
                <w:szCs w:val="28"/>
              </w:rPr>
              <w:t>С</w:t>
            </w:r>
            <w:r w:rsidR="00006F5F" w:rsidRPr="00D32EA5">
              <w:rPr>
                <w:rFonts w:ascii="Times New Roman" w:hAnsi="Times New Roman" w:cs="Times New Roman"/>
                <w:sz w:val="28"/>
                <w:szCs w:val="28"/>
              </w:rPr>
              <w:t>оздание системы консультирования подконтрольных субъектов, в том числе с использованием современных информационно-</w:t>
            </w:r>
            <w:r w:rsidR="000534D6">
              <w:rPr>
                <w:rFonts w:ascii="Times New Roman" w:hAnsi="Times New Roman" w:cs="Times New Roman"/>
                <w:sz w:val="28"/>
                <w:szCs w:val="28"/>
              </w:rPr>
              <w:t>телекоммуникационных технологий.</w:t>
            </w:r>
          </w:p>
          <w:p w:rsidR="00D32EA5" w:rsidRDefault="00D32EA5" w:rsidP="00D32EA5">
            <w:pPr>
              <w:pStyle w:val="a5"/>
              <w:numPr>
                <w:ilvl w:val="0"/>
                <w:numId w:val="14"/>
              </w:numPr>
              <w:ind w:left="0" w:firstLine="0"/>
              <w:jc w:val="both"/>
              <w:rPr>
                <w:rFonts w:ascii="Times New Roman" w:hAnsi="Times New Roman" w:cs="Times New Roman"/>
                <w:sz w:val="28"/>
                <w:szCs w:val="28"/>
              </w:rPr>
            </w:pPr>
            <w:r>
              <w:rPr>
                <w:rFonts w:ascii="Times New Roman" w:hAnsi="Times New Roman" w:cs="Times New Roman"/>
                <w:sz w:val="28"/>
                <w:szCs w:val="28"/>
              </w:rPr>
              <w:t>П</w:t>
            </w:r>
            <w:r w:rsidR="00006F5F" w:rsidRPr="00D32EA5">
              <w:rPr>
                <w:rFonts w:ascii="Times New Roman" w:hAnsi="Times New Roman" w:cs="Times New Roman"/>
                <w:sz w:val="28"/>
                <w:szCs w:val="28"/>
              </w:rPr>
              <w:t>овышение уровня ответственности подконтрольных субъектов за соблюдением требований законодательства и нормативных правовых актов, регулирующих правоотношения в области реги</w:t>
            </w:r>
            <w:r w:rsidR="000534D6">
              <w:rPr>
                <w:rFonts w:ascii="Times New Roman" w:hAnsi="Times New Roman" w:cs="Times New Roman"/>
                <w:sz w:val="28"/>
                <w:szCs w:val="28"/>
              </w:rPr>
              <w:t>онального строительного надзора.</w:t>
            </w:r>
          </w:p>
          <w:p w:rsidR="00D32EA5" w:rsidRDefault="00D32EA5" w:rsidP="00D32EA5">
            <w:pPr>
              <w:pStyle w:val="a5"/>
              <w:numPr>
                <w:ilvl w:val="0"/>
                <w:numId w:val="14"/>
              </w:numPr>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П</w:t>
            </w:r>
            <w:r w:rsidR="00006F5F" w:rsidRPr="00D32EA5">
              <w:rPr>
                <w:rFonts w:ascii="Times New Roman" w:hAnsi="Times New Roman" w:cs="Times New Roman"/>
                <w:sz w:val="28"/>
                <w:szCs w:val="28"/>
              </w:rPr>
              <w:t>овышение информированности граждан, подконтрольных субъектов о требованиях законодательства в области регионального государ</w:t>
            </w:r>
            <w:r w:rsidR="000534D6">
              <w:rPr>
                <w:rFonts w:ascii="Times New Roman" w:hAnsi="Times New Roman" w:cs="Times New Roman"/>
                <w:sz w:val="28"/>
                <w:szCs w:val="28"/>
              </w:rPr>
              <w:t>ственного строительного надзора.</w:t>
            </w:r>
          </w:p>
          <w:p w:rsidR="00006F5F" w:rsidRPr="00D32EA5" w:rsidRDefault="00D32EA5" w:rsidP="00D32EA5">
            <w:pPr>
              <w:pStyle w:val="a5"/>
              <w:numPr>
                <w:ilvl w:val="0"/>
                <w:numId w:val="14"/>
              </w:numPr>
              <w:ind w:left="0" w:firstLine="0"/>
              <w:jc w:val="both"/>
              <w:rPr>
                <w:rFonts w:ascii="Times New Roman" w:hAnsi="Times New Roman" w:cs="Times New Roman"/>
                <w:sz w:val="28"/>
                <w:szCs w:val="28"/>
              </w:rPr>
            </w:pPr>
            <w:r>
              <w:rPr>
                <w:rFonts w:ascii="Times New Roman" w:hAnsi="Times New Roman" w:cs="Times New Roman"/>
                <w:sz w:val="28"/>
                <w:szCs w:val="28"/>
              </w:rPr>
              <w:t>В</w:t>
            </w:r>
            <w:r w:rsidR="00006F5F" w:rsidRPr="00D32EA5">
              <w:rPr>
                <w:rFonts w:ascii="Times New Roman" w:hAnsi="Times New Roman" w:cs="Times New Roman"/>
                <w:sz w:val="28"/>
                <w:szCs w:val="28"/>
              </w:rPr>
              <w:t>ыявление и устранение причин и условий, способствующих совершению подконтрольных субъектов наиболее распространенных нарушений законодательства в области регионального государственного строительного надзора.</w:t>
            </w:r>
          </w:p>
        </w:tc>
      </w:tr>
      <w:tr w:rsidR="00B953BA" w:rsidRPr="00B953BA" w:rsidTr="00360323">
        <w:tc>
          <w:tcPr>
            <w:tcW w:w="4672" w:type="dxa"/>
          </w:tcPr>
          <w:p w:rsidR="004D69CC" w:rsidRPr="00B953BA" w:rsidRDefault="00006F5F" w:rsidP="003D7C7C">
            <w:pPr>
              <w:jc w:val="center"/>
              <w:rPr>
                <w:rFonts w:ascii="Times New Roman" w:hAnsi="Times New Roman" w:cs="Times New Roman"/>
                <w:sz w:val="28"/>
                <w:szCs w:val="28"/>
              </w:rPr>
            </w:pPr>
            <w:r w:rsidRPr="00B953BA">
              <w:rPr>
                <w:rFonts w:ascii="Times New Roman" w:hAnsi="Times New Roman" w:cs="Times New Roman"/>
                <w:sz w:val="28"/>
                <w:szCs w:val="28"/>
              </w:rPr>
              <w:lastRenderedPageBreak/>
              <w:t>Сроки и этапы реализации программы</w:t>
            </w:r>
          </w:p>
        </w:tc>
        <w:tc>
          <w:tcPr>
            <w:tcW w:w="5529" w:type="dxa"/>
            <w:vAlign w:val="center"/>
          </w:tcPr>
          <w:p w:rsidR="004D69CC" w:rsidRPr="00B953BA" w:rsidRDefault="00D364BB" w:rsidP="00360323">
            <w:pPr>
              <w:jc w:val="center"/>
              <w:rPr>
                <w:rFonts w:ascii="Times New Roman" w:hAnsi="Times New Roman" w:cs="Times New Roman"/>
                <w:sz w:val="28"/>
                <w:szCs w:val="28"/>
              </w:rPr>
            </w:pPr>
            <w:r>
              <w:rPr>
                <w:rFonts w:ascii="Times New Roman" w:hAnsi="Times New Roman" w:cs="Times New Roman"/>
                <w:sz w:val="28"/>
                <w:szCs w:val="28"/>
              </w:rPr>
              <w:t>2024</w:t>
            </w:r>
            <w:r w:rsidR="00FF4355">
              <w:rPr>
                <w:rFonts w:ascii="Times New Roman" w:hAnsi="Times New Roman" w:cs="Times New Roman"/>
                <w:sz w:val="28"/>
                <w:szCs w:val="28"/>
              </w:rPr>
              <w:t xml:space="preserve"> год</w:t>
            </w:r>
          </w:p>
        </w:tc>
      </w:tr>
      <w:tr w:rsidR="00B953BA" w:rsidRPr="00B953BA" w:rsidTr="00FC765B">
        <w:tc>
          <w:tcPr>
            <w:tcW w:w="4672" w:type="dxa"/>
          </w:tcPr>
          <w:p w:rsidR="004D69CC" w:rsidRPr="00B953BA" w:rsidRDefault="00006F5F" w:rsidP="003D7C7C">
            <w:pPr>
              <w:jc w:val="center"/>
              <w:rPr>
                <w:rFonts w:ascii="Times New Roman" w:hAnsi="Times New Roman" w:cs="Times New Roman"/>
                <w:sz w:val="28"/>
                <w:szCs w:val="28"/>
              </w:rPr>
            </w:pPr>
            <w:r w:rsidRPr="00B953BA">
              <w:rPr>
                <w:rFonts w:ascii="Times New Roman" w:hAnsi="Times New Roman" w:cs="Times New Roman"/>
                <w:sz w:val="28"/>
                <w:szCs w:val="28"/>
              </w:rPr>
              <w:t>Источники финансирования</w:t>
            </w:r>
          </w:p>
        </w:tc>
        <w:tc>
          <w:tcPr>
            <w:tcW w:w="5529" w:type="dxa"/>
          </w:tcPr>
          <w:p w:rsidR="004D69CC" w:rsidRPr="00B953BA" w:rsidRDefault="00006F5F" w:rsidP="003D7C7C">
            <w:pPr>
              <w:jc w:val="center"/>
              <w:rPr>
                <w:rFonts w:ascii="Times New Roman" w:hAnsi="Times New Roman" w:cs="Times New Roman"/>
                <w:sz w:val="28"/>
                <w:szCs w:val="28"/>
              </w:rPr>
            </w:pPr>
            <w:r w:rsidRPr="00B953BA">
              <w:rPr>
                <w:rFonts w:ascii="Times New Roman" w:hAnsi="Times New Roman" w:cs="Times New Roman"/>
                <w:sz w:val="28"/>
                <w:szCs w:val="28"/>
              </w:rPr>
              <w:t>Региональное финансирование, дополнительных средств не требуется</w:t>
            </w:r>
          </w:p>
        </w:tc>
      </w:tr>
      <w:tr w:rsidR="004D69CC" w:rsidRPr="00B953BA" w:rsidTr="00FC765B">
        <w:tc>
          <w:tcPr>
            <w:tcW w:w="4672" w:type="dxa"/>
          </w:tcPr>
          <w:p w:rsidR="004D69CC" w:rsidRPr="00B953BA" w:rsidRDefault="00006F5F" w:rsidP="003D7C7C">
            <w:pPr>
              <w:jc w:val="center"/>
              <w:rPr>
                <w:rFonts w:ascii="Times New Roman" w:hAnsi="Times New Roman" w:cs="Times New Roman"/>
                <w:sz w:val="28"/>
                <w:szCs w:val="28"/>
              </w:rPr>
            </w:pPr>
            <w:r w:rsidRPr="00B953BA">
              <w:rPr>
                <w:rFonts w:ascii="Times New Roman" w:hAnsi="Times New Roman" w:cs="Times New Roman"/>
                <w:sz w:val="28"/>
                <w:szCs w:val="28"/>
              </w:rPr>
              <w:t>Ожидаемые конечные результаты реализации программы</w:t>
            </w:r>
          </w:p>
        </w:tc>
        <w:tc>
          <w:tcPr>
            <w:tcW w:w="5529" w:type="dxa"/>
          </w:tcPr>
          <w:p w:rsidR="002A3615" w:rsidRPr="00D468BB" w:rsidRDefault="00D32EA5" w:rsidP="00D468BB">
            <w:pPr>
              <w:pStyle w:val="a5"/>
              <w:numPr>
                <w:ilvl w:val="0"/>
                <w:numId w:val="9"/>
              </w:numPr>
              <w:ind w:left="41" w:firstLine="0"/>
              <w:jc w:val="both"/>
              <w:rPr>
                <w:rFonts w:ascii="Times New Roman" w:hAnsi="Times New Roman" w:cs="Times New Roman"/>
                <w:sz w:val="28"/>
                <w:szCs w:val="28"/>
              </w:rPr>
            </w:pPr>
            <w:r>
              <w:rPr>
                <w:rFonts w:ascii="Times New Roman" w:hAnsi="Times New Roman" w:cs="Times New Roman"/>
                <w:sz w:val="28"/>
                <w:szCs w:val="28"/>
              </w:rPr>
              <w:t>С</w:t>
            </w:r>
            <w:r w:rsidR="002A3615" w:rsidRPr="00D468BB">
              <w:rPr>
                <w:rFonts w:ascii="Times New Roman" w:hAnsi="Times New Roman" w:cs="Times New Roman"/>
                <w:sz w:val="28"/>
                <w:szCs w:val="28"/>
              </w:rPr>
              <w:t>нижение рисков причинения вре</w:t>
            </w:r>
            <w:r w:rsidR="000534D6">
              <w:rPr>
                <w:rFonts w:ascii="Times New Roman" w:hAnsi="Times New Roman" w:cs="Times New Roman"/>
                <w:sz w:val="28"/>
                <w:szCs w:val="28"/>
              </w:rPr>
              <w:t>да охраняемым законом ценностям.</w:t>
            </w:r>
          </w:p>
          <w:p w:rsidR="002A3615" w:rsidRPr="00D468BB" w:rsidRDefault="00D32EA5" w:rsidP="00D468BB">
            <w:pPr>
              <w:pStyle w:val="a5"/>
              <w:numPr>
                <w:ilvl w:val="0"/>
                <w:numId w:val="9"/>
              </w:numPr>
              <w:ind w:left="41" w:firstLine="0"/>
              <w:jc w:val="both"/>
              <w:rPr>
                <w:rFonts w:ascii="Times New Roman" w:hAnsi="Times New Roman" w:cs="Times New Roman"/>
                <w:sz w:val="28"/>
                <w:szCs w:val="28"/>
              </w:rPr>
            </w:pPr>
            <w:r>
              <w:rPr>
                <w:rFonts w:ascii="Times New Roman" w:hAnsi="Times New Roman" w:cs="Times New Roman"/>
                <w:sz w:val="28"/>
                <w:szCs w:val="28"/>
              </w:rPr>
              <w:t>У</w:t>
            </w:r>
            <w:r w:rsidR="002A3615" w:rsidRPr="00D468BB">
              <w:rPr>
                <w:rFonts w:ascii="Times New Roman" w:hAnsi="Times New Roman" w:cs="Times New Roman"/>
                <w:sz w:val="28"/>
                <w:szCs w:val="28"/>
              </w:rPr>
              <w:t>величение доли законопослушных подконтрольных субъектов - развитие системы профилактических мероприят</w:t>
            </w:r>
            <w:r w:rsidR="000534D6">
              <w:rPr>
                <w:rFonts w:ascii="Times New Roman" w:hAnsi="Times New Roman" w:cs="Times New Roman"/>
                <w:sz w:val="28"/>
                <w:szCs w:val="28"/>
              </w:rPr>
              <w:t>ий контрольно-надзорного органа.</w:t>
            </w:r>
          </w:p>
          <w:p w:rsidR="002A3615" w:rsidRPr="00D468BB" w:rsidRDefault="00D32EA5" w:rsidP="00D468BB">
            <w:pPr>
              <w:pStyle w:val="a5"/>
              <w:numPr>
                <w:ilvl w:val="0"/>
                <w:numId w:val="9"/>
              </w:numPr>
              <w:ind w:left="41" w:firstLine="0"/>
              <w:jc w:val="both"/>
              <w:rPr>
                <w:rFonts w:ascii="Times New Roman" w:hAnsi="Times New Roman" w:cs="Times New Roman"/>
                <w:sz w:val="28"/>
                <w:szCs w:val="28"/>
              </w:rPr>
            </w:pPr>
            <w:r>
              <w:rPr>
                <w:rFonts w:ascii="Times New Roman" w:hAnsi="Times New Roman" w:cs="Times New Roman"/>
                <w:sz w:val="28"/>
                <w:szCs w:val="28"/>
              </w:rPr>
              <w:t>В</w:t>
            </w:r>
            <w:r w:rsidR="002A3615" w:rsidRPr="00D468BB">
              <w:rPr>
                <w:rFonts w:ascii="Times New Roman" w:hAnsi="Times New Roman" w:cs="Times New Roman"/>
                <w:sz w:val="28"/>
                <w:szCs w:val="28"/>
              </w:rPr>
              <w:t>недрение различных способов профилактики</w:t>
            </w:r>
            <w:r w:rsidR="006D6305" w:rsidRPr="00D468BB">
              <w:rPr>
                <w:rFonts w:ascii="Times New Roman" w:hAnsi="Times New Roman" w:cs="Times New Roman"/>
                <w:sz w:val="28"/>
                <w:szCs w:val="28"/>
              </w:rPr>
              <w:t xml:space="preserve"> рисков причинения вреда (ущерба) охраняемым законом ценностям</w:t>
            </w:r>
            <w:r w:rsidR="000534D6">
              <w:rPr>
                <w:rFonts w:ascii="Times New Roman" w:hAnsi="Times New Roman" w:cs="Times New Roman"/>
                <w:sz w:val="28"/>
                <w:szCs w:val="28"/>
              </w:rPr>
              <w:t>.</w:t>
            </w:r>
          </w:p>
          <w:p w:rsidR="00D468BB" w:rsidRPr="00D468BB" w:rsidRDefault="00D32EA5" w:rsidP="00D468BB">
            <w:pPr>
              <w:pStyle w:val="a5"/>
              <w:numPr>
                <w:ilvl w:val="0"/>
                <w:numId w:val="9"/>
              </w:numPr>
              <w:ind w:left="41" w:firstLine="0"/>
              <w:jc w:val="both"/>
              <w:rPr>
                <w:rFonts w:ascii="Times New Roman" w:hAnsi="Times New Roman" w:cs="Times New Roman"/>
                <w:sz w:val="28"/>
                <w:szCs w:val="28"/>
              </w:rPr>
            </w:pPr>
            <w:r>
              <w:rPr>
                <w:rFonts w:ascii="Times New Roman" w:hAnsi="Times New Roman" w:cs="Times New Roman"/>
                <w:sz w:val="28"/>
                <w:szCs w:val="28"/>
              </w:rPr>
              <w:t>Р</w:t>
            </w:r>
            <w:r w:rsidR="002A3615" w:rsidRPr="00D468BB">
              <w:rPr>
                <w:rFonts w:ascii="Times New Roman" w:hAnsi="Times New Roman" w:cs="Times New Roman"/>
                <w:sz w:val="28"/>
                <w:szCs w:val="28"/>
              </w:rPr>
              <w:t>азработка и внедрение технологий профилактической работы внут</w:t>
            </w:r>
            <w:r w:rsidR="000534D6">
              <w:rPr>
                <w:rFonts w:ascii="Times New Roman" w:hAnsi="Times New Roman" w:cs="Times New Roman"/>
                <w:sz w:val="28"/>
                <w:szCs w:val="28"/>
              </w:rPr>
              <w:t>ри контрольно-надзорного органа.</w:t>
            </w:r>
          </w:p>
          <w:p w:rsidR="00D468BB" w:rsidRPr="00D468BB" w:rsidRDefault="00D32EA5" w:rsidP="00D468BB">
            <w:pPr>
              <w:pStyle w:val="a5"/>
              <w:numPr>
                <w:ilvl w:val="0"/>
                <w:numId w:val="9"/>
              </w:numPr>
              <w:ind w:left="41" w:firstLine="0"/>
              <w:jc w:val="both"/>
              <w:rPr>
                <w:rFonts w:ascii="Times New Roman" w:hAnsi="Times New Roman" w:cs="Times New Roman"/>
                <w:sz w:val="28"/>
                <w:szCs w:val="28"/>
              </w:rPr>
            </w:pPr>
            <w:r>
              <w:rPr>
                <w:rFonts w:ascii="Times New Roman" w:hAnsi="Times New Roman" w:cs="Times New Roman"/>
                <w:sz w:val="28"/>
                <w:szCs w:val="28"/>
              </w:rPr>
              <w:t xml:space="preserve">Обеспечение квалифицированной </w:t>
            </w:r>
            <w:r w:rsidR="002A3615" w:rsidRPr="00D468BB">
              <w:rPr>
                <w:rFonts w:ascii="Times New Roman" w:hAnsi="Times New Roman" w:cs="Times New Roman"/>
                <w:sz w:val="28"/>
                <w:szCs w:val="28"/>
              </w:rPr>
              <w:t xml:space="preserve">профилактической работы должностных лиц </w:t>
            </w:r>
            <w:r w:rsidR="000534D6">
              <w:rPr>
                <w:rFonts w:ascii="Times New Roman" w:hAnsi="Times New Roman" w:cs="Times New Roman"/>
                <w:sz w:val="28"/>
                <w:szCs w:val="28"/>
              </w:rPr>
              <w:t>контрольно-надзорного органа.</w:t>
            </w:r>
          </w:p>
          <w:p w:rsidR="002A3615" w:rsidRPr="00D468BB" w:rsidRDefault="00D32EA5" w:rsidP="00D468BB">
            <w:pPr>
              <w:pStyle w:val="a5"/>
              <w:numPr>
                <w:ilvl w:val="0"/>
                <w:numId w:val="9"/>
              </w:numPr>
              <w:ind w:left="41" w:firstLine="0"/>
              <w:jc w:val="both"/>
              <w:rPr>
                <w:rFonts w:ascii="Times New Roman" w:hAnsi="Times New Roman" w:cs="Times New Roman"/>
                <w:sz w:val="28"/>
                <w:szCs w:val="28"/>
              </w:rPr>
            </w:pPr>
            <w:r>
              <w:rPr>
                <w:rFonts w:ascii="Times New Roman" w:hAnsi="Times New Roman" w:cs="Times New Roman"/>
                <w:sz w:val="28"/>
                <w:szCs w:val="28"/>
              </w:rPr>
              <w:t>П</w:t>
            </w:r>
            <w:r w:rsidR="002A3615" w:rsidRPr="00D468BB">
              <w:rPr>
                <w:rFonts w:ascii="Times New Roman" w:hAnsi="Times New Roman" w:cs="Times New Roman"/>
                <w:sz w:val="28"/>
                <w:szCs w:val="28"/>
              </w:rPr>
              <w:t>овышение прозрачности деятельнос</w:t>
            </w:r>
            <w:r w:rsidR="000534D6">
              <w:rPr>
                <w:rFonts w:ascii="Times New Roman" w:hAnsi="Times New Roman" w:cs="Times New Roman"/>
                <w:sz w:val="28"/>
                <w:szCs w:val="28"/>
              </w:rPr>
              <w:t>ти контрольно-надзорного органа.</w:t>
            </w:r>
          </w:p>
          <w:p w:rsidR="002A3615" w:rsidRPr="00D468BB" w:rsidRDefault="00D32EA5" w:rsidP="00D468BB">
            <w:pPr>
              <w:pStyle w:val="a5"/>
              <w:numPr>
                <w:ilvl w:val="0"/>
                <w:numId w:val="9"/>
              </w:numPr>
              <w:ind w:left="41" w:firstLine="0"/>
              <w:jc w:val="both"/>
              <w:rPr>
                <w:rFonts w:ascii="Times New Roman" w:hAnsi="Times New Roman" w:cs="Times New Roman"/>
                <w:sz w:val="28"/>
                <w:szCs w:val="28"/>
              </w:rPr>
            </w:pPr>
            <w:r>
              <w:rPr>
                <w:rFonts w:ascii="Times New Roman" w:hAnsi="Times New Roman" w:cs="Times New Roman"/>
                <w:sz w:val="28"/>
                <w:szCs w:val="28"/>
              </w:rPr>
              <w:t>У</w:t>
            </w:r>
            <w:r w:rsidR="002A3615" w:rsidRPr="00D468BB">
              <w:rPr>
                <w:rFonts w:ascii="Times New Roman" w:hAnsi="Times New Roman" w:cs="Times New Roman"/>
                <w:sz w:val="28"/>
                <w:szCs w:val="28"/>
              </w:rPr>
              <w:t>меньшение административной нагр</w:t>
            </w:r>
            <w:r w:rsidR="000534D6">
              <w:rPr>
                <w:rFonts w:ascii="Times New Roman" w:hAnsi="Times New Roman" w:cs="Times New Roman"/>
                <w:sz w:val="28"/>
                <w:szCs w:val="28"/>
              </w:rPr>
              <w:t>узки на подконтрольные субъекты.</w:t>
            </w:r>
          </w:p>
          <w:p w:rsidR="002A3615" w:rsidRPr="00D468BB" w:rsidRDefault="00D32EA5" w:rsidP="00D468BB">
            <w:pPr>
              <w:pStyle w:val="a5"/>
              <w:numPr>
                <w:ilvl w:val="0"/>
                <w:numId w:val="9"/>
              </w:numPr>
              <w:ind w:left="41" w:firstLine="0"/>
              <w:jc w:val="both"/>
              <w:rPr>
                <w:rFonts w:ascii="Times New Roman" w:hAnsi="Times New Roman" w:cs="Times New Roman"/>
                <w:sz w:val="28"/>
                <w:szCs w:val="28"/>
              </w:rPr>
            </w:pPr>
            <w:r>
              <w:rPr>
                <w:rFonts w:ascii="Times New Roman" w:hAnsi="Times New Roman" w:cs="Times New Roman"/>
                <w:sz w:val="28"/>
                <w:szCs w:val="28"/>
              </w:rPr>
              <w:t>П</w:t>
            </w:r>
            <w:r w:rsidR="002A3615" w:rsidRPr="00D468BB">
              <w:rPr>
                <w:rFonts w:ascii="Times New Roman" w:hAnsi="Times New Roman" w:cs="Times New Roman"/>
                <w:sz w:val="28"/>
                <w:szCs w:val="28"/>
              </w:rPr>
              <w:t>овышение уровня правовой грамо</w:t>
            </w:r>
            <w:r w:rsidR="000534D6">
              <w:rPr>
                <w:rFonts w:ascii="Times New Roman" w:hAnsi="Times New Roman" w:cs="Times New Roman"/>
                <w:sz w:val="28"/>
                <w:szCs w:val="28"/>
              </w:rPr>
              <w:t>тности подконтрольных субъектов.</w:t>
            </w:r>
          </w:p>
          <w:p w:rsidR="002A3615" w:rsidRPr="00D468BB" w:rsidRDefault="00D32EA5" w:rsidP="00D468BB">
            <w:pPr>
              <w:pStyle w:val="a5"/>
              <w:numPr>
                <w:ilvl w:val="0"/>
                <w:numId w:val="9"/>
              </w:numPr>
              <w:ind w:left="41" w:firstLine="0"/>
              <w:jc w:val="both"/>
              <w:rPr>
                <w:rFonts w:ascii="Times New Roman" w:hAnsi="Times New Roman" w:cs="Times New Roman"/>
                <w:sz w:val="28"/>
                <w:szCs w:val="28"/>
              </w:rPr>
            </w:pPr>
            <w:r>
              <w:rPr>
                <w:rFonts w:ascii="Times New Roman" w:hAnsi="Times New Roman" w:cs="Times New Roman"/>
                <w:sz w:val="28"/>
                <w:szCs w:val="28"/>
              </w:rPr>
              <w:t>О</w:t>
            </w:r>
            <w:r w:rsidR="002A3615" w:rsidRPr="00D468BB">
              <w:rPr>
                <w:rFonts w:ascii="Times New Roman" w:hAnsi="Times New Roman" w:cs="Times New Roman"/>
                <w:sz w:val="28"/>
                <w:szCs w:val="28"/>
              </w:rPr>
              <w:t>беспечение единообразия понимания предмета конт</w:t>
            </w:r>
            <w:r w:rsidR="000534D6">
              <w:rPr>
                <w:rFonts w:ascii="Times New Roman" w:hAnsi="Times New Roman" w:cs="Times New Roman"/>
                <w:sz w:val="28"/>
                <w:szCs w:val="28"/>
              </w:rPr>
              <w:t>роля подконтрольными субъектами.</w:t>
            </w:r>
          </w:p>
          <w:p w:rsidR="002A3615" w:rsidRPr="00D468BB" w:rsidRDefault="00D32EA5" w:rsidP="00D468BB">
            <w:pPr>
              <w:pStyle w:val="a5"/>
              <w:numPr>
                <w:ilvl w:val="0"/>
                <w:numId w:val="9"/>
              </w:numPr>
              <w:ind w:left="41" w:firstLine="0"/>
              <w:jc w:val="both"/>
              <w:rPr>
                <w:rFonts w:ascii="Times New Roman" w:hAnsi="Times New Roman" w:cs="Times New Roman"/>
                <w:sz w:val="28"/>
                <w:szCs w:val="28"/>
              </w:rPr>
            </w:pPr>
            <w:r>
              <w:rPr>
                <w:rFonts w:ascii="Times New Roman" w:hAnsi="Times New Roman" w:cs="Times New Roman"/>
                <w:sz w:val="28"/>
                <w:szCs w:val="28"/>
              </w:rPr>
              <w:t>М</w:t>
            </w:r>
            <w:r w:rsidR="002A3615" w:rsidRPr="00D468BB">
              <w:rPr>
                <w:rFonts w:ascii="Times New Roman" w:hAnsi="Times New Roman" w:cs="Times New Roman"/>
                <w:sz w:val="28"/>
                <w:szCs w:val="28"/>
              </w:rPr>
              <w:t>отивация подконтрольных субъек</w:t>
            </w:r>
            <w:r w:rsidR="000534D6">
              <w:rPr>
                <w:rFonts w:ascii="Times New Roman" w:hAnsi="Times New Roman" w:cs="Times New Roman"/>
                <w:sz w:val="28"/>
                <w:szCs w:val="28"/>
              </w:rPr>
              <w:t>тов к добросовестному поведению.</w:t>
            </w:r>
          </w:p>
          <w:p w:rsidR="00D468BB" w:rsidRPr="00D468BB" w:rsidRDefault="00D32EA5" w:rsidP="00D468BB">
            <w:pPr>
              <w:pStyle w:val="a5"/>
              <w:numPr>
                <w:ilvl w:val="0"/>
                <w:numId w:val="9"/>
              </w:numPr>
              <w:ind w:left="41" w:firstLine="0"/>
              <w:jc w:val="both"/>
              <w:rPr>
                <w:rFonts w:ascii="Times New Roman" w:hAnsi="Times New Roman" w:cs="Times New Roman"/>
                <w:sz w:val="28"/>
                <w:szCs w:val="28"/>
              </w:rPr>
            </w:pPr>
            <w:r>
              <w:rPr>
                <w:rFonts w:ascii="Times New Roman" w:hAnsi="Times New Roman" w:cs="Times New Roman"/>
                <w:sz w:val="28"/>
                <w:szCs w:val="28"/>
              </w:rPr>
              <w:lastRenderedPageBreak/>
              <w:t>С</w:t>
            </w:r>
            <w:r w:rsidR="002A3615" w:rsidRPr="00D468BB">
              <w:rPr>
                <w:rFonts w:ascii="Times New Roman" w:hAnsi="Times New Roman" w:cs="Times New Roman"/>
                <w:sz w:val="28"/>
                <w:szCs w:val="28"/>
              </w:rPr>
              <w:t>нижение количества нарушений в области регионального государ</w:t>
            </w:r>
            <w:r w:rsidR="000534D6">
              <w:rPr>
                <w:rFonts w:ascii="Times New Roman" w:hAnsi="Times New Roman" w:cs="Times New Roman"/>
                <w:sz w:val="28"/>
                <w:szCs w:val="28"/>
              </w:rPr>
              <w:t>ственного строительного надзора.</w:t>
            </w:r>
          </w:p>
          <w:p w:rsidR="002A3615" w:rsidRPr="00D468BB" w:rsidRDefault="00D32EA5" w:rsidP="00D468BB">
            <w:pPr>
              <w:pStyle w:val="a5"/>
              <w:numPr>
                <w:ilvl w:val="0"/>
                <w:numId w:val="9"/>
              </w:numPr>
              <w:ind w:left="41" w:firstLine="0"/>
              <w:jc w:val="both"/>
              <w:rPr>
                <w:rFonts w:ascii="Times New Roman" w:hAnsi="Times New Roman" w:cs="Times New Roman"/>
                <w:sz w:val="28"/>
                <w:szCs w:val="28"/>
              </w:rPr>
            </w:pPr>
            <w:r>
              <w:rPr>
                <w:rFonts w:ascii="Times New Roman" w:hAnsi="Times New Roman" w:cs="Times New Roman"/>
                <w:sz w:val="28"/>
                <w:szCs w:val="28"/>
              </w:rPr>
              <w:t>П</w:t>
            </w:r>
            <w:r w:rsidR="002A3615" w:rsidRPr="00D468BB">
              <w:rPr>
                <w:rFonts w:ascii="Times New Roman" w:hAnsi="Times New Roman" w:cs="Times New Roman"/>
                <w:sz w:val="28"/>
                <w:szCs w:val="28"/>
              </w:rPr>
              <w:t>овышение уровня информированности граждан об обязательных требованиях в области регионального государственного строительного надзора.</w:t>
            </w:r>
          </w:p>
        </w:tc>
      </w:tr>
    </w:tbl>
    <w:p w:rsidR="00D32EA5" w:rsidRDefault="00D32EA5" w:rsidP="009C3061">
      <w:pPr>
        <w:spacing w:line="240" w:lineRule="auto"/>
        <w:rPr>
          <w:rFonts w:ascii="Times New Roman" w:hAnsi="Times New Roman" w:cs="Times New Roman"/>
          <w:b/>
          <w:sz w:val="28"/>
          <w:szCs w:val="28"/>
        </w:rPr>
      </w:pPr>
    </w:p>
    <w:p w:rsidR="00026936" w:rsidRDefault="002A3615" w:rsidP="009C3061">
      <w:pPr>
        <w:spacing w:after="0" w:line="240" w:lineRule="auto"/>
        <w:jc w:val="center"/>
        <w:rPr>
          <w:rFonts w:ascii="Times New Roman" w:hAnsi="Times New Roman" w:cs="Times New Roman"/>
          <w:b/>
          <w:sz w:val="28"/>
          <w:szCs w:val="28"/>
        </w:rPr>
      </w:pPr>
      <w:r w:rsidRPr="00B953BA">
        <w:rPr>
          <w:rFonts w:ascii="Times New Roman" w:hAnsi="Times New Roman" w:cs="Times New Roman"/>
          <w:b/>
          <w:sz w:val="28"/>
          <w:szCs w:val="28"/>
        </w:rPr>
        <w:t>Раздел 1.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r w:rsidR="006D6305">
        <w:rPr>
          <w:rFonts w:ascii="Times New Roman" w:hAnsi="Times New Roman" w:cs="Times New Roman"/>
          <w:b/>
          <w:sz w:val="28"/>
          <w:szCs w:val="28"/>
        </w:rPr>
        <w:t xml:space="preserve"> </w:t>
      </w:r>
      <w:r w:rsidR="006D6305" w:rsidRPr="006D6305">
        <w:rPr>
          <w:rFonts w:ascii="Times New Roman" w:hAnsi="Times New Roman" w:cs="Times New Roman"/>
          <w:b/>
          <w:sz w:val="28"/>
          <w:szCs w:val="28"/>
        </w:rPr>
        <w:t>рисков причинения вреда (ущер</w:t>
      </w:r>
      <w:r w:rsidR="00026936">
        <w:rPr>
          <w:rFonts w:ascii="Times New Roman" w:hAnsi="Times New Roman" w:cs="Times New Roman"/>
          <w:b/>
          <w:sz w:val="28"/>
          <w:szCs w:val="28"/>
        </w:rPr>
        <w:t>ба) охраняемым законом ценностям</w:t>
      </w:r>
    </w:p>
    <w:p w:rsidR="009A6A43" w:rsidRPr="00C53153" w:rsidRDefault="009A6A43" w:rsidP="009C3061">
      <w:pPr>
        <w:spacing w:after="0" w:line="240" w:lineRule="auto"/>
        <w:jc w:val="center"/>
        <w:rPr>
          <w:rFonts w:ascii="Times New Roman" w:hAnsi="Times New Roman" w:cs="Times New Roman"/>
          <w:b/>
          <w:sz w:val="28"/>
          <w:szCs w:val="28"/>
        </w:rPr>
      </w:pPr>
    </w:p>
    <w:p w:rsidR="005022D8" w:rsidRPr="00B953BA" w:rsidRDefault="005022D8" w:rsidP="009C3061">
      <w:pPr>
        <w:pStyle w:val="Default"/>
        <w:numPr>
          <w:ilvl w:val="1"/>
          <w:numId w:val="1"/>
        </w:numPr>
        <w:ind w:left="0" w:firstLine="709"/>
        <w:rPr>
          <w:b/>
          <w:color w:val="auto"/>
          <w:sz w:val="28"/>
          <w:szCs w:val="28"/>
        </w:rPr>
      </w:pPr>
      <w:r w:rsidRPr="00B953BA">
        <w:rPr>
          <w:b/>
          <w:iCs/>
          <w:color w:val="auto"/>
          <w:sz w:val="28"/>
          <w:szCs w:val="28"/>
        </w:rPr>
        <w:t xml:space="preserve">Описание типов и </w:t>
      </w:r>
      <w:r w:rsidR="00360323">
        <w:rPr>
          <w:b/>
          <w:iCs/>
          <w:color w:val="auto"/>
          <w:sz w:val="28"/>
          <w:szCs w:val="28"/>
        </w:rPr>
        <w:t>видов подконтрольных субъектов</w:t>
      </w:r>
    </w:p>
    <w:p w:rsidR="006E2A39" w:rsidRDefault="005022D8" w:rsidP="009C3061">
      <w:pPr>
        <w:pStyle w:val="Default"/>
        <w:ind w:firstLine="709"/>
        <w:rPr>
          <w:color w:val="auto"/>
          <w:sz w:val="28"/>
          <w:szCs w:val="28"/>
        </w:rPr>
      </w:pPr>
      <w:r w:rsidRPr="00B953BA">
        <w:rPr>
          <w:color w:val="auto"/>
          <w:sz w:val="28"/>
          <w:szCs w:val="28"/>
        </w:rPr>
        <w:t xml:space="preserve">Юридические лица, индивидуальные предприниматели, </w:t>
      </w:r>
      <w:r w:rsidR="00301C36" w:rsidRPr="00B953BA">
        <w:rPr>
          <w:color w:val="auto"/>
          <w:sz w:val="28"/>
          <w:szCs w:val="28"/>
        </w:rPr>
        <w:t>физические лица.</w:t>
      </w:r>
    </w:p>
    <w:p w:rsidR="009A6A43" w:rsidRPr="00B953BA" w:rsidRDefault="009A6A43" w:rsidP="009C3061">
      <w:pPr>
        <w:pStyle w:val="Default"/>
        <w:ind w:firstLine="709"/>
        <w:rPr>
          <w:color w:val="auto"/>
          <w:sz w:val="28"/>
          <w:szCs w:val="28"/>
        </w:rPr>
      </w:pPr>
    </w:p>
    <w:p w:rsidR="005022D8" w:rsidRPr="00B953BA" w:rsidRDefault="005022D8" w:rsidP="009C3061">
      <w:pPr>
        <w:pStyle w:val="Default"/>
        <w:numPr>
          <w:ilvl w:val="1"/>
          <w:numId w:val="1"/>
        </w:numPr>
        <w:ind w:left="0" w:firstLine="709"/>
        <w:rPr>
          <w:b/>
          <w:color w:val="auto"/>
          <w:sz w:val="28"/>
          <w:szCs w:val="28"/>
        </w:rPr>
      </w:pPr>
      <w:r w:rsidRPr="00B953BA">
        <w:rPr>
          <w:b/>
          <w:iCs/>
          <w:color w:val="auto"/>
          <w:sz w:val="28"/>
          <w:szCs w:val="28"/>
        </w:rPr>
        <w:t xml:space="preserve">Описание ключевых, наиболее значимых проблем </w:t>
      </w:r>
    </w:p>
    <w:p w:rsidR="005022D8" w:rsidRPr="00B953BA" w:rsidRDefault="005022D8" w:rsidP="009C3061">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Ключевыми проблемами являются потенциальные негативные последствия возможного несоблюдения юридическими лицами, индивидуальными предпринимателями, должностными лицами требований, установленных федеральными законами и принимаемыми в соответствии с ними иными нормативными правовыми</w:t>
      </w:r>
      <w:r w:rsidR="004764BF" w:rsidRPr="00B953BA">
        <w:rPr>
          <w:rFonts w:ascii="Times New Roman" w:hAnsi="Times New Roman" w:cs="Times New Roman"/>
          <w:sz w:val="28"/>
          <w:szCs w:val="28"/>
        </w:rPr>
        <w:t xml:space="preserve"> актами Российской Федерации, при строительстве, реконструкции объектов капитального строительства</w:t>
      </w:r>
      <w:r w:rsidR="00AF3E9B" w:rsidRPr="00B953BA">
        <w:rPr>
          <w:rFonts w:ascii="Times New Roman" w:hAnsi="Times New Roman" w:cs="Times New Roman"/>
          <w:sz w:val="28"/>
          <w:szCs w:val="28"/>
        </w:rPr>
        <w:t>.</w:t>
      </w:r>
    </w:p>
    <w:p w:rsidR="00B04BE8" w:rsidRPr="00B953BA" w:rsidRDefault="00B04BE8" w:rsidP="009C3061">
      <w:pPr>
        <w:spacing w:after="0" w:line="240" w:lineRule="auto"/>
        <w:ind w:firstLine="709"/>
        <w:jc w:val="both"/>
        <w:rPr>
          <w:rFonts w:ascii="Times New Roman" w:hAnsi="Times New Roman" w:cs="Times New Roman"/>
          <w:sz w:val="28"/>
          <w:szCs w:val="28"/>
        </w:rPr>
      </w:pPr>
    </w:p>
    <w:p w:rsidR="00420BB3" w:rsidRPr="00B953BA" w:rsidRDefault="00420BB3" w:rsidP="009C3061">
      <w:pPr>
        <w:pStyle w:val="a5"/>
        <w:numPr>
          <w:ilvl w:val="1"/>
          <w:numId w:val="1"/>
        </w:numPr>
        <w:spacing w:after="0" w:line="240" w:lineRule="auto"/>
        <w:ind w:left="0" w:firstLine="709"/>
        <w:jc w:val="both"/>
        <w:rPr>
          <w:rFonts w:ascii="Times New Roman" w:hAnsi="Times New Roman" w:cs="Times New Roman"/>
          <w:b/>
          <w:sz w:val="28"/>
          <w:szCs w:val="28"/>
        </w:rPr>
      </w:pPr>
      <w:r w:rsidRPr="00B953BA">
        <w:rPr>
          <w:rFonts w:ascii="Times New Roman" w:hAnsi="Times New Roman" w:cs="Times New Roman"/>
          <w:b/>
          <w:sz w:val="28"/>
        </w:rPr>
        <w:t>Описание текущих и ожидаемых тенденций, которые могут оказать воздействие на состояние подконтрольной сферы</w:t>
      </w:r>
    </w:p>
    <w:p w:rsidR="00103820" w:rsidRPr="00B953BA" w:rsidRDefault="00922797" w:rsidP="009C3061">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Совершенствование нормативной правовой базы в области осуществления регионального государственного строительного надзора, в том числе, исключение избыточных, дублирующих, устаревших обязательных требований, дифференциация обязательных требований в зависимости от видов субъектов, нарушающих обязательные требования в области регионального государственного строительного надзора, ужесточение санкций на отдельные правонарушения-может способствовать снижению количества правонарушений в области регионального государственного строительного надзора.</w:t>
      </w:r>
    </w:p>
    <w:p w:rsidR="005C2EC9" w:rsidRPr="00B953BA" w:rsidRDefault="005C2EC9" w:rsidP="009C3061">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Перечень нормативных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w:t>
      </w:r>
      <w:r w:rsidR="0070654E" w:rsidRPr="00B953BA">
        <w:rPr>
          <w:rFonts w:ascii="Times New Roman" w:hAnsi="Times New Roman" w:cs="Times New Roman"/>
          <w:sz w:val="28"/>
          <w:szCs w:val="28"/>
        </w:rPr>
        <w:t xml:space="preserve"> (надзору)</w:t>
      </w:r>
      <w:r w:rsidRPr="00B953BA">
        <w:rPr>
          <w:rFonts w:ascii="Times New Roman" w:hAnsi="Times New Roman" w:cs="Times New Roman"/>
          <w:sz w:val="28"/>
          <w:szCs w:val="28"/>
        </w:rPr>
        <w:t xml:space="preserve"> в рамках осуществления видов государственного контроля (надзора), отнесенных к компетенции Инспекции государственного строительного надзора Республики Татарстан размещен на официальном сайте Инспекции по ссылке: </w:t>
      </w:r>
    </w:p>
    <w:p w:rsidR="009F1EC0" w:rsidRPr="00B953BA" w:rsidRDefault="0053435A" w:rsidP="009C3061">
      <w:pPr>
        <w:spacing w:after="0" w:line="240" w:lineRule="auto"/>
        <w:jc w:val="both"/>
        <w:rPr>
          <w:rFonts w:ascii="Times New Roman" w:hAnsi="Times New Roman" w:cs="Times New Roman"/>
          <w:sz w:val="28"/>
          <w:szCs w:val="28"/>
        </w:rPr>
      </w:pPr>
      <w:hyperlink r:id="rId8" w:history="1">
        <w:r w:rsidR="009F1EC0" w:rsidRPr="00B953BA">
          <w:rPr>
            <w:rStyle w:val="a4"/>
            <w:rFonts w:ascii="Times New Roman" w:hAnsi="Times New Roman" w:cs="Times New Roman"/>
            <w:color w:val="auto"/>
            <w:sz w:val="28"/>
            <w:szCs w:val="28"/>
          </w:rPr>
          <w:t>https://gsn.tatarstan.ru/1-normativnie-pravovie-akti-perechen-obyazatelnih.htm</w:t>
        </w:r>
      </w:hyperlink>
    </w:p>
    <w:p w:rsidR="0070654E" w:rsidRPr="00B953BA" w:rsidRDefault="003954A5" w:rsidP="009C3061">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lastRenderedPageBreak/>
        <w:t>За 9</w:t>
      </w:r>
      <w:r w:rsidR="0070654E" w:rsidRPr="00B953BA">
        <w:rPr>
          <w:rFonts w:ascii="Times New Roman" w:hAnsi="Times New Roman" w:cs="Times New Roman"/>
          <w:sz w:val="28"/>
          <w:szCs w:val="28"/>
        </w:rPr>
        <w:t xml:space="preserve"> месяцев 202</w:t>
      </w:r>
      <w:r w:rsidR="00D364BB">
        <w:rPr>
          <w:rFonts w:ascii="Times New Roman" w:hAnsi="Times New Roman" w:cs="Times New Roman"/>
          <w:sz w:val="28"/>
          <w:szCs w:val="28"/>
        </w:rPr>
        <w:t xml:space="preserve">3 </w:t>
      </w:r>
      <w:r w:rsidR="0070654E" w:rsidRPr="00B953BA">
        <w:rPr>
          <w:rFonts w:ascii="Times New Roman" w:hAnsi="Times New Roman" w:cs="Times New Roman"/>
          <w:sz w:val="28"/>
          <w:szCs w:val="28"/>
        </w:rPr>
        <w:t>года Инспекцией были проведены следующие мероприятия по профилактике нарушений обязательных требований</w:t>
      </w:r>
      <w:r w:rsidR="00EE4DCA" w:rsidRPr="00B953BA">
        <w:rPr>
          <w:rFonts w:ascii="Times New Roman" w:hAnsi="Times New Roman" w:cs="Times New Roman"/>
          <w:sz w:val="28"/>
          <w:szCs w:val="28"/>
        </w:rPr>
        <w:t>:</w:t>
      </w:r>
    </w:p>
    <w:p w:rsidR="00AF0245" w:rsidRPr="00B953BA" w:rsidRDefault="003954A5" w:rsidP="009C3061">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 xml:space="preserve">1. </w:t>
      </w:r>
      <w:r w:rsidR="00C6663E" w:rsidRPr="00B953BA">
        <w:rPr>
          <w:rFonts w:ascii="Times New Roman" w:hAnsi="Times New Roman" w:cs="Times New Roman"/>
          <w:sz w:val="28"/>
          <w:szCs w:val="28"/>
        </w:rPr>
        <w:t xml:space="preserve">Проведено 1 совещание с юридическими лицами и индивидуальными предпринимателями с целью их информирования по </w:t>
      </w:r>
      <w:r w:rsidR="00AF0245" w:rsidRPr="00B953BA">
        <w:rPr>
          <w:rFonts w:ascii="Times New Roman" w:hAnsi="Times New Roman" w:cs="Times New Roman"/>
          <w:sz w:val="28"/>
          <w:szCs w:val="28"/>
        </w:rPr>
        <w:t>об особенностях осуществления Инспекцией ГСН РТ регионального государственного строительного надзора с учётом изменений, внесённых Федеральным законом от 31 июля 2020 г. № 248-ФЗ «О государственном контроле (надзоре) и муниципальном контроле в Российской Федерации» и иными подзаконными нормативными актами, принятыми в 2022 году; о соблюдении обязательных требований, включая обсуждение результатов правоприменительной практики.</w:t>
      </w:r>
      <w:r w:rsidR="00C6663E" w:rsidRPr="00B953BA">
        <w:rPr>
          <w:rFonts w:ascii="Times New Roman" w:hAnsi="Times New Roman" w:cs="Times New Roman"/>
          <w:sz w:val="28"/>
          <w:szCs w:val="28"/>
        </w:rPr>
        <w:t xml:space="preserve"> Итоги, информация и фотоотчет о проведении указанных мероприятий можно найти на официальном сайте Инспекции по ссылкам: Семинар-совещание Инспекции государственного строитель</w:t>
      </w:r>
      <w:r w:rsidR="00562262">
        <w:rPr>
          <w:rFonts w:ascii="Times New Roman" w:hAnsi="Times New Roman" w:cs="Times New Roman"/>
          <w:sz w:val="28"/>
          <w:szCs w:val="28"/>
        </w:rPr>
        <w:t>ного надзора РТ, состоявшееся 21 июня 2023</w:t>
      </w:r>
      <w:r w:rsidR="00C6663E" w:rsidRPr="00B953BA">
        <w:rPr>
          <w:rFonts w:ascii="Times New Roman" w:hAnsi="Times New Roman" w:cs="Times New Roman"/>
          <w:sz w:val="28"/>
          <w:szCs w:val="28"/>
        </w:rPr>
        <w:t xml:space="preserve"> года в мэрии Набережных Челнов </w:t>
      </w:r>
      <w:r w:rsidR="00AF0245" w:rsidRPr="00B953BA">
        <w:rPr>
          <w:rFonts w:ascii="Times New Roman" w:hAnsi="Times New Roman" w:cs="Times New Roman"/>
          <w:sz w:val="28"/>
          <w:szCs w:val="28"/>
        </w:rPr>
        <w:t xml:space="preserve">- </w:t>
      </w:r>
      <w:r w:rsidR="00562262" w:rsidRPr="00562262">
        <w:rPr>
          <w:rFonts w:ascii="Times New Roman" w:hAnsi="Times New Roman" w:cs="Times New Roman"/>
          <w:sz w:val="28"/>
          <w:szCs w:val="28"/>
        </w:rPr>
        <w:t>https://gsn.tatarstan.ru/index.htm/news/2209103.htm</w:t>
      </w:r>
      <w:r w:rsidR="00562262">
        <w:rPr>
          <w:rFonts w:ascii="Times New Roman" w:hAnsi="Times New Roman" w:cs="Times New Roman"/>
          <w:sz w:val="28"/>
          <w:szCs w:val="28"/>
        </w:rPr>
        <w:t>.</w:t>
      </w:r>
    </w:p>
    <w:p w:rsidR="00EE4DCA" w:rsidRPr="00B953BA" w:rsidRDefault="003954A5" w:rsidP="009C3061">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 xml:space="preserve">2. </w:t>
      </w:r>
      <w:r w:rsidR="00EE4DCA" w:rsidRPr="00B953BA">
        <w:rPr>
          <w:rFonts w:ascii="Times New Roman" w:hAnsi="Times New Roman" w:cs="Times New Roman"/>
          <w:sz w:val="28"/>
          <w:szCs w:val="28"/>
        </w:rPr>
        <w:t>Инспекцией производилось поддержание размещенных на официальном сайте Инспекции государственного строительного надзора Республики Татарстан в информационно-телекоммуникационной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регионального государственного строительного надзора, а также текстов, соответствующих нормативных правовых актов, руководств по соблюдению обязательных требований;</w:t>
      </w:r>
    </w:p>
    <w:p w:rsidR="004E6F4E" w:rsidRPr="00B953BA" w:rsidRDefault="003954A5" w:rsidP="009C3061">
      <w:pPr>
        <w:spacing w:after="0" w:line="240" w:lineRule="auto"/>
        <w:ind w:firstLine="709"/>
        <w:jc w:val="both"/>
        <w:rPr>
          <w:rFonts w:ascii="Times New Roman" w:hAnsi="Times New Roman" w:cs="Times New Roman"/>
          <w:sz w:val="28"/>
          <w:szCs w:val="28"/>
        </w:rPr>
      </w:pPr>
      <w:r w:rsidRPr="00B50ED6">
        <w:rPr>
          <w:rFonts w:ascii="Times New Roman" w:hAnsi="Times New Roman" w:cs="Times New Roman"/>
          <w:sz w:val="28"/>
          <w:szCs w:val="28"/>
        </w:rPr>
        <w:t xml:space="preserve">3. </w:t>
      </w:r>
      <w:r w:rsidR="00026936">
        <w:rPr>
          <w:rFonts w:ascii="Times New Roman" w:hAnsi="Times New Roman" w:cs="Times New Roman"/>
          <w:sz w:val="28"/>
          <w:szCs w:val="28"/>
        </w:rPr>
        <w:t xml:space="preserve">Выдано: </w:t>
      </w:r>
      <w:r w:rsidR="00026936" w:rsidRPr="00AA67EF">
        <w:rPr>
          <w:rFonts w:ascii="Times New Roman" w:hAnsi="Times New Roman" w:cs="Times New Roman"/>
          <w:sz w:val="28"/>
          <w:szCs w:val="28"/>
        </w:rPr>
        <w:t>…</w:t>
      </w:r>
      <w:r w:rsidR="00026936">
        <w:rPr>
          <w:rFonts w:ascii="Times New Roman" w:hAnsi="Times New Roman" w:cs="Times New Roman"/>
          <w:sz w:val="28"/>
          <w:szCs w:val="28"/>
        </w:rPr>
        <w:t xml:space="preserve"> </w:t>
      </w:r>
      <w:r w:rsidR="004E6F4E" w:rsidRPr="00B50ED6">
        <w:rPr>
          <w:rFonts w:ascii="Times New Roman" w:hAnsi="Times New Roman" w:cs="Times New Roman"/>
          <w:sz w:val="28"/>
          <w:szCs w:val="28"/>
        </w:rPr>
        <w:t>предостережени</w:t>
      </w:r>
      <w:r w:rsidR="00321929">
        <w:rPr>
          <w:rFonts w:ascii="Times New Roman" w:hAnsi="Times New Roman" w:cs="Times New Roman"/>
          <w:sz w:val="28"/>
          <w:szCs w:val="28"/>
        </w:rPr>
        <w:t>й</w:t>
      </w:r>
      <w:r w:rsidR="004E6F4E" w:rsidRPr="00B50ED6">
        <w:rPr>
          <w:rFonts w:ascii="Times New Roman" w:hAnsi="Times New Roman" w:cs="Times New Roman"/>
          <w:sz w:val="28"/>
          <w:szCs w:val="28"/>
        </w:rPr>
        <w:t xml:space="preserve"> о недопустимости нарушения обязательных требований.</w:t>
      </w:r>
    </w:p>
    <w:p w:rsidR="003403D1" w:rsidRPr="00B953BA" w:rsidRDefault="003403D1" w:rsidP="009C3061">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 xml:space="preserve">Разработано руководство по соблюдению обязательных требований в целях информирования юридических лиц, индивидуальных предпринимателей по вопросам соблюдения обязательных требований. Размещено на сайте Инспекции </w:t>
      </w:r>
      <w:r w:rsidR="00E42978" w:rsidRPr="00B953BA">
        <w:rPr>
          <w:rFonts w:ascii="Times New Roman" w:hAnsi="Times New Roman" w:cs="Times New Roman"/>
          <w:sz w:val="28"/>
          <w:szCs w:val="28"/>
        </w:rPr>
        <w:t>–</w:t>
      </w:r>
      <w:r w:rsidR="00D4608F" w:rsidRPr="00B953BA">
        <w:rPr>
          <w:rFonts w:ascii="Times New Roman" w:hAnsi="Times New Roman" w:cs="Times New Roman"/>
          <w:sz w:val="28"/>
          <w:szCs w:val="28"/>
        </w:rPr>
        <w:t xml:space="preserve"> </w:t>
      </w:r>
      <w:hyperlink r:id="rId9" w:history="1">
        <w:r w:rsidR="00D4608F" w:rsidRPr="00B953BA">
          <w:rPr>
            <w:rStyle w:val="a4"/>
            <w:rFonts w:ascii="Times New Roman" w:hAnsi="Times New Roman" w:cs="Times New Roman"/>
            <w:color w:val="auto"/>
            <w:sz w:val="28"/>
            <w:szCs w:val="28"/>
          </w:rPr>
          <w:t>https://gsn.tatarstan.ru/rus/file/pub/pub_2361122.pdf</w:t>
        </w:r>
      </w:hyperlink>
      <w:r w:rsidRPr="00B953BA">
        <w:rPr>
          <w:rFonts w:ascii="Times New Roman" w:hAnsi="Times New Roman" w:cs="Times New Roman"/>
          <w:sz w:val="28"/>
          <w:szCs w:val="28"/>
        </w:rPr>
        <w:t>.</w:t>
      </w:r>
    </w:p>
    <w:p w:rsidR="004E6F4E" w:rsidRPr="00B953BA" w:rsidRDefault="003403D1" w:rsidP="009C3061">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Подготовлен и реализуется план-график проведения публичных мероприятий на 202</w:t>
      </w:r>
      <w:r w:rsidR="00562262">
        <w:rPr>
          <w:rFonts w:ascii="Times New Roman" w:hAnsi="Times New Roman" w:cs="Times New Roman"/>
          <w:sz w:val="28"/>
          <w:szCs w:val="28"/>
        </w:rPr>
        <w:t>3</w:t>
      </w:r>
      <w:r w:rsidR="00D4608F" w:rsidRPr="00B953BA">
        <w:rPr>
          <w:rFonts w:ascii="Times New Roman" w:hAnsi="Times New Roman" w:cs="Times New Roman"/>
          <w:sz w:val="28"/>
          <w:szCs w:val="28"/>
        </w:rPr>
        <w:t xml:space="preserve">: </w:t>
      </w:r>
      <w:hyperlink r:id="rId10" w:history="1">
        <w:r w:rsidR="00D4608F" w:rsidRPr="00026936">
          <w:rPr>
            <w:rStyle w:val="a4"/>
            <w:rFonts w:ascii="Times New Roman" w:hAnsi="Times New Roman" w:cs="Times New Roman"/>
            <w:color w:val="auto"/>
            <w:sz w:val="28"/>
            <w:szCs w:val="28"/>
          </w:rPr>
          <w:t>https://gsn.tatarstan.ru/rus/file/pub/pub_3135494.pdf</w:t>
        </w:r>
      </w:hyperlink>
      <w:r w:rsidR="00D4608F" w:rsidRPr="00026936">
        <w:rPr>
          <w:rFonts w:ascii="Times New Roman" w:hAnsi="Times New Roman" w:cs="Times New Roman"/>
          <w:sz w:val="28"/>
          <w:szCs w:val="28"/>
        </w:rPr>
        <w:t>.</w:t>
      </w:r>
    </w:p>
    <w:p w:rsidR="00134D62" w:rsidRPr="00B953BA" w:rsidRDefault="00D4608F" w:rsidP="009C3061">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 xml:space="preserve">Размещены материалы на портале «Проверенный бизнес» (provbiz.ru) о </w:t>
      </w:r>
      <w:r w:rsidR="000464FA" w:rsidRPr="00B953BA">
        <w:rPr>
          <w:rFonts w:ascii="Times New Roman" w:hAnsi="Times New Roman" w:cs="Times New Roman"/>
          <w:sz w:val="28"/>
          <w:szCs w:val="28"/>
        </w:rPr>
        <w:t>сведениях</w:t>
      </w:r>
      <w:r w:rsidRPr="00B953BA">
        <w:rPr>
          <w:rFonts w:ascii="Times New Roman" w:hAnsi="Times New Roman" w:cs="Times New Roman"/>
          <w:sz w:val="28"/>
          <w:szCs w:val="28"/>
        </w:rPr>
        <w:t>, касающихся осуществления соответствующего госу</w:t>
      </w:r>
      <w:r w:rsidR="00B01F7D" w:rsidRPr="00B953BA">
        <w:rPr>
          <w:rFonts w:ascii="Times New Roman" w:hAnsi="Times New Roman" w:cs="Times New Roman"/>
          <w:sz w:val="28"/>
          <w:szCs w:val="28"/>
        </w:rPr>
        <w:t>дарстве</w:t>
      </w:r>
      <w:r w:rsidR="000464FA" w:rsidRPr="00B953BA">
        <w:rPr>
          <w:rFonts w:ascii="Times New Roman" w:hAnsi="Times New Roman" w:cs="Times New Roman"/>
          <w:sz w:val="28"/>
          <w:szCs w:val="28"/>
        </w:rPr>
        <w:t>нного контроля (надзора). Ссылки на специализированном информационном портале о контрольно-надзорной деятельности для предпринимателей «Проверенный бизнес»</w:t>
      </w:r>
      <w:r w:rsidR="00B01F7D" w:rsidRPr="00B953BA">
        <w:rPr>
          <w:rFonts w:ascii="Times New Roman" w:hAnsi="Times New Roman" w:cs="Times New Roman"/>
          <w:sz w:val="28"/>
          <w:szCs w:val="28"/>
        </w:rPr>
        <w:t xml:space="preserve">: </w:t>
      </w:r>
    </w:p>
    <w:p w:rsidR="00B12250" w:rsidRPr="00B12250" w:rsidRDefault="00026936" w:rsidP="009C3061">
      <w:pPr>
        <w:pStyle w:val="a5"/>
        <w:numPr>
          <w:ilvl w:val="0"/>
          <w:numId w:val="7"/>
        </w:numPr>
        <w:spacing w:after="0" w:line="240" w:lineRule="auto"/>
        <w:ind w:left="709"/>
        <w:jc w:val="both"/>
        <w:rPr>
          <w:rFonts w:ascii="Times New Roman" w:hAnsi="Times New Roman" w:cs="Times New Roman"/>
          <w:color w:val="000000" w:themeColor="text1"/>
          <w:sz w:val="28"/>
          <w:szCs w:val="28"/>
          <w:u w:val="single"/>
        </w:rPr>
      </w:pPr>
      <w:r w:rsidRPr="00B12250">
        <w:rPr>
          <w:rFonts w:ascii="Times New Roman" w:hAnsi="Times New Roman" w:cs="Times New Roman"/>
          <w:color w:val="000000" w:themeColor="text1"/>
          <w:sz w:val="28"/>
          <w:szCs w:val="28"/>
          <w:u w:val="single"/>
        </w:rPr>
        <w:t>https://provbiz.ru/nvl?id=60</w:t>
      </w:r>
      <w:r>
        <w:rPr>
          <w:rFonts w:ascii="Times New Roman" w:hAnsi="Times New Roman" w:cs="Times New Roman"/>
          <w:color w:val="000000" w:themeColor="text1"/>
          <w:sz w:val="28"/>
          <w:szCs w:val="28"/>
          <w:u w:val="single"/>
        </w:rPr>
        <w:t>;</w:t>
      </w:r>
    </w:p>
    <w:p w:rsidR="00B12250" w:rsidRPr="00B12250" w:rsidRDefault="0053435A" w:rsidP="009C3061">
      <w:pPr>
        <w:pStyle w:val="a5"/>
        <w:numPr>
          <w:ilvl w:val="0"/>
          <w:numId w:val="7"/>
        </w:numPr>
        <w:spacing w:after="0" w:line="240" w:lineRule="auto"/>
        <w:ind w:left="709"/>
        <w:jc w:val="both"/>
        <w:rPr>
          <w:rFonts w:ascii="Times New Roman" w:hAnsi="Times New Roman" w:cs="Times New Roman"/>
          <w:color w:val="000000" w:themeColor="text1"/>
          <w:sz w:val="28"/>
          <w:szCs w:val="28"/>
        </w:rPr>
      </w:pPr>
      <w:hyperlink r:id="rId11" w:history="1">
        <w:r w:rsidR="00B12250" w:rsidRPr="00B12250">
          <w:rPr>
            <w:rStyle w:val="a4"/>
            <w:rFonts w:ascii="Times New Roman" w:hAnsi="Times New Roman" w:cs="Times New Roman"/>
            <w:color w:val="000000" w:themeColor="text1"/>
            <w:sz w:val="28"/>
            <w:szCs w:val="28"/>
          </w:rPr>
          <w:t>https://provbiz.ru/nvl?id=57</w:t>
        </w:r>
      </w:hyperlink>
      <w:r w:rsidR="00B12250" w:rsidRPr="00B12250">
        <w:rPr>
          <w:rFonts w:ascii="Times New Roman" w:hAnsi="Times New Roman" w:cs="Times New Roman"/>
          <w:color w:val="000000" w:themeColor="text1"/>
          <w:sz w:val="28"/>
          <w:szCs w:val="28"/>
        </w:rPr>
        <w:t>;</w:t>
      </w:r>
    </w:p>
    <w:p w:rsidR="00B12250" w:rsidRPr="00B12250" w:rsidRDefault="0053435A" w:rsidP="009C3061">
      <w:pPr>
        <w:pStyle w:val="a5"/>
        <w:numPr>
          <w:ilvl w:val="0"/>
          <w:numId w:val="7"/>
        </w:numPr>
        <w:spacing w:after="0" w:line="240" w:lineRule="auto"/>
        <w:ind w:left="709"/>
        <w:jc w:val="both"/>
        <w:rPr>
          <w:rFonts w:ascii="Times New Roman" w:hAnsi="Times New Roman" w:cs="Times New Roman"/>
          <w:color w:val="000000" w:themeColor="text1"/>
          <w:sz w:val="28"/>
          <w:szCs w:val="28"/>
          <w:u w:val="single"/>
        </w:rPr>
      </w:pPr>
      <w:hyperlink r:id="rId12" w:history="1">
        <w:r w:rsidR="00B12250" w:rsidRPr="00B12250">
          <w:rPr>
            <w:rStyle w:val="a4"/>
            <w:rFonts w:ascii="Times New Roman" w:hAnsi="Times New Roman" w:cs="Times New Roman"/>
            <w:color w:val="000000" w:themeColor="text1"/>
            <w:sz w:val="28"/>
            <w:szCs w:val="28"/>
          </w:rPr>
          <w:t>https://provbiz.ru/nvl?id=46</w:t>
        </w:r>
      </w:hyperlink>
      <w:r w:rsidR="00B12250" w:rsidRPr="00B12250">
        <w:rPr>
          <w:rFonts w:ascii="Times New Roman" w:hAnsi="Times New Roman" w:cs="Times New Roman"/>
          <w:color w:val="000000" w:themeColor="text1"/>
          <w:sz w:val="28"/>
          <w:szCs w:val="28"/>
          <w:u w:val="single"/>
        </w:rPr>
        <w:t>;</w:t>
      </w:r>
    </w:p>
    <w:p w:rsidR="00B12250" w:rsidRPr="00B12250" w:rsidRDefault="00B12250" w:rsidP="009C3061">
      <w:pPr>
        <w:pStyle w:val="a5"/>
        <w:numPr>
          <w:ilvl w:val="0"/>
          <w:numId w:val="7"/>
        </w:numPr>
        <w:spacing w:after="0" w:line="240" w:lineRule="auto"/>
        <w:ind w:left="709"/>
        <w:jc w:val="both"/>
        <w:rPr>
          <w:rFonts w:ascii="Times New Roman" w:hAnsi="Times New Roman" w:cs="Times New Roman"/>
          <w:color w:val="000000" w:themeColor="text1"/>
          <w:sz w:val="28"/>
          <w:szCs w:val="28"/>
          <w:u w:val="single"/>
          <w:lang w:val="en-US"/>
        </w:rPr>
      </w:pPr>
      <w:r w:rsidRPr="00B12250">
        <w:rPr>
          <w:rFonts w:ascii="Times New Roman" w:hAnsi="Times New Roman" w:cs="Times New Roman"/>
          <w:color w:val="000000" w:themeColor="text1"/>
          <w:sz w:val="28"/>
          <w:szCs w:val="28"/>
          <w:u w:val="single"/>
          <w:lang w:val="en-US"/>
        </w:rPr>
        <w:t>ttps://provbiz.ru/nvl?id=56;</w:t>
      </w:r>
    </w:p>
    <w:p w:rsidR="00B12250" w:rsidRPr="00B12250" w:rsidRDefault="0053435A" w:rsidP="009C3061">
      <w:pPr>
        <w:pStyle w:val="a5"/>
        <w:numPr>
          <w:ilvl w:val="0"/>
          <w:numId w:val="7"/>
        </w:numPr>
        <w:spacing w:after="0" w:line="240" w:lineRule="auto"/>
        <w:ind w:left="709"/>
        <w:jc w:val="both"/>
        <w:rPr>
          <w:rFonts w:ascii="Times New Roman" w:hAnsi="Times New Roman" w:cs="Times New Roman"/>
          <w:color w:val="000000" w:themeColor="text1"/>
          <w:sz w:val="28"/>
          <w:szCs w:val="28"/>
          <w:lang w:val="en-US"/>
        </w:rPr>
      </w:pPr>
      <w:hyperlink r:id="rId13" w:history="1">
        <w:r w:rsidR="00B12250" w:rsidRPr="00B12250">
          <w:rPr>
            <w:rStyle w:val="a4"/>
            <w:rFonts w:ascii="Times New Roman" w:hAnsi="Times New Roman" w:cs="Times New Roman"/>
            <w:color w:val="000000" w:themeColor="text1"/>
            <w:sz w:val="28"/>
            <w:szCs w:val="28"/>
            <w:lang w:val="en-US"/>
          </w:rPr>
          <w:t>https://provbiz.ru/post?id=43</w:t>
        </w:r>
      </w:hyperlink>
      <w:r w:rsidR="00B12250" w:rsidRPr="00B12250">
        <w:rPr>
          <w:rFonts w:ascii="Times New Roman" w:hAnsi="Times New Roman" w:cs="Times New Roman"/>
          <w:color w:val="000000" w:themeColor="text1"/>
          <w:sz w:val="28"/>
          <w:szCs w:val="28"/>
          <w:lang w:val="en-US"/>
        </w:rPr>
        <w:t>;</w:t>
      </w:r>
    </w:p>
    <w:p w:rsidR="00B6440E" w:rsidRPr="00B12250" w:rsidRDefault="0053435A" w:rsidP="009C3061">
      <w:pPr>
        <w:pStyle w:val="a5"/>
        <w:numPr>
          <w:ilvl w:val="0"/>
          <w:numId w:val="7"/>
        </w:numPr>
        <w:spacing w:after="0" w:line="240" w:lineRule="auto"/>
        <w:ind w:left="709"/>
        <w:jc w:val="both"/>
        <w:rPr>
          <w:rFonts w:ascii="Times New Roman" w:hAnsi="Times New Roman" w:cs="Times New Roman"/>
          <w:color w:val="000000" w:themeColor="text1"/>
          <w:sz w:val="28"/>
          <w:szCs w:val="28"/>
          <w:lang w:val="en-US"/>
        </w:rPr>
      </w:pPr>
      <w:hyperlink r:id="rId14" w:history="1">
        <w:r w:rsidR="00B12250" w:rsidRPr="00B12250">
          <w:rPr>
            <w:rStyle w:val="a4"/>
            <w:rFonts w:ascii="Times New Roman" w:hAnsi="Times New Roman" w:cs="Times New Roman"/>
            <w:color w:val="000000" w:themeColor="text1"/>
            <w:sz w:val="28"/>
            <w:szCs w:val="28"/>
            <w:lang w:val="en-US"/>
          </w:rPr>
          <w:t>https://provbiz.ru/post?id=39</w:t>
        </w:r>
      </w:hyperlink>
      <w:r w:rsidR="00B12250" w:rsidRPr="00B12250">
        <w:rPr>
          <w:rFonts w:ascii="Times New Roman" w:hAnsi="Times New Roman" w:cs="Times New Roman"/>
          <w:color w:val="000000" w:themeColor="text1"/>
          <w:sz w:val="28"/>
          <w:szCs w:val="28"/>
          <w:lang w:val="en-US"/>
        </w:rPr>
        <w:t>;</w:t>
      </w:r>
    </w:p>
    <w:p w:rsidR="00B12250" w:rsidRPr="00B12250" w:rsidRDefault="00B12250" w:rsidP="009C3061">
      <w:pPr>
        <w:pStyle w:val="a5"/>
        <w:numPr>
          <w:ilvl w:val="0"/>
          <w:numId w:val="7"/>
        </w:numPr>
        <w:spacing w:after="0" w:line="240" w:lineRule="auto"/>
        <w:ind w:left="709"/>
        <w:jc w:val="both"/>
        <w:rPr>
          <w:rFonts w:ascii="Times New Roman" w:hAnsi="Times New Roman" w:cs="Times New Roman"/>
          <w:color w:val="000000" w:themeColor="text1"/>
          <w:sz w:val="28"/>
          <w:szCs w:val="28"/>
          <w:u w:val="single"/>
          <w:lang w:val="en-US"/>
        </w:rPr>
      </w:pPr>
      <w:r w:rsidRPr="00B12250">
        <w:rPr>
          <w:rFonts w:ascii="Times New Roman" w:hAnsi="Times New Roman" w:cs="Times New Roman"/>
          <w:color w:val="000000" w:themeColor="text1"/>
          <w:sz w:val="28"/>
          <w:szCs w:val="28"/>
          <w:u w:val="single"/>
          <w:lang w:val="en-US"/>
        </w:rPr>
        <w:t>https://provbiz.ru/post?id=37.</w:t>
      </w:r>
    </w:p>
    <w:p w:rsidR="00CA7ADF" w:rsidRPr="00B12250" w:rsidRDefault="00CA7ADF" w:rsidP="009C3061">
      <w:pPr>
        <w:spacing w:after="0" w:line="240" w:lineRule="auto"/>
        <w:ind w:firstLine="709"/>
        <w:jc w:val="both"/>
        <w:rPr>
          <w:rFonts w:ascii="Times New Roman" w:hAnsi="Times New Roman" w:cs="Times New Roman"/>
          <w:sz w:val="28"/>
          <w:szCs w:val="28"/>
          <w:lang w:val="en-US"/>
        </w:rPr>
      </w:pPr>
    </w:p>
    <w:p w:rsidR="00D4608F" w:rsidRPr="00B953BA" w:rsidRDefault="00E2423D" w:rsidP="009C3061">
      <w:pPr>
        <w:pStyle w:val="a5"/>
        <w:numPr>
          <w:ilvl w:val="1"/>
          <w:numId w:val="1"/>
        </w:numPr>
        <w:spacing w:after="0" w:line="240" w:lineRule="auto"/>
        <w:ind w:left="709" w:firstLine="0"/>
        <w:jc w:val="both"/>
        <w:rPr>
          <w:rFonts w:ascii="Times New Roman" w:hAnsi="Times New Roman" w:cs="Times New Roman"/>
          <w:b/>
          <w:sz w:val="28"/>
          <w:szCs w:val="28"/>
        </w:rPr>
      </w:pPr>
      <w:r w:rsidRPr="00B953BA">
        <w:rPr>
          <w:rFonts w:ascii="Times New Roman" w:hAnsi="Times New Roman" w:cs="Times New Roman"/>
          <w:b/>
          <w:sz w:val="28"/>
          <w:szCs w:val="28"/>
        </w:rPr>
        <w:t xml:space="preserve">Статистические показатели состояния </w:t>
      </w:r>
      <w:r w:rsidR="00360323">
        <w:rPr>
          <w:rFonts w:ascii="Times New Roman" w:hAnsi="Times New Roman" w:cs="Times New Roman"/>
          <w:b/>
          <w:sz w:val="28"/>
          <w:szCs w:val="28"/>
        </w:rPr>
        <w:t>подконтрольной сферы</w:t>
      </w:r>
    </w:p>
    <w:p w:rsidR="003403D1" w:rsidRPr="00B953BA" w:rsidRDefault="003403D1" w:rsidP="009C3061">
      <w:pPr>
        <w:spacing w:after="0" w:line="240" w:lineRule="auto"/>
        <w:ind w:firstLine="709"/>
        <w:jc w:val="both"/>
        <w:rPr>
          <w:rFonts w:ascii="Times New Roman" w:hAnsi="Times New Roman" w:cs="Times New Roman"/>
          <w:sz w:val="28"/>
          <w:szCs w:val="28"/>
        </w:rPr>
      </w:pPr>
    </w:p>
    <w:tbl>
      <w:tblPr>
        <w:tblStyle w:val="a3"/>
        <w:tblW w:w="10201" w:type="dxa"/>
        <w:tblLook w:val="04A0" w:firstRow="1" w:lastRow="0" w:firstColumn="1" w:lastColumn="0" w:noHBand="0" w:noVBand="1"/>
      </w:tblPr>
      <w:tblGrid>
        <w:gridCol w:w="6229"/>
        <w:gridCol w:w="1279"/>
        <w:gridCol w:w="1276"/>
        <w:gridCol w:w="1417"/>
      </w:tblGrid>
      <w:tr w:rsidR="00B953BA" w:rsidRPr="00B953BA" w:rsidTr="00FC765B">
        <w:tc>
          <w:tcPr>
            <w:tcW w:w="6229" w:type="dxa"/>
          </w:tcPr>
          <w:p w:rsidR="00E2423D" w:rsidRPr="00B953BA" w:rsidRDefault="00E2423D" w:rsidP="003D7C7C">
            <w:pPr>
              <w:jc w:val="center"/>
              <w:rPr>
                <w:rFonts w:ascii="Times New Roman" w:hAnsi="Times New Roman" w:cs="Times New Roman"/>
                <w:sz w:val="28"/>
                <w:szCs w:val="28"/>
              </w:rPr>
            </w:pPr>
            <w:r w:rsidRPr="00B953BA">
              <w:rPr>
                <w:rFonts w:ascii="Times New Roman" w:hAnsi="Times New Roman" w:cs="Times New Roman"/>
                <w:sz w:val="28"/>
                <w:szCs w:val="28"/>
              </w:rPr>
              <w:lastRenderedPageBreak/>
              <w:t>Наименование сведений</w:t>
            </w:r>
          </w:p>
        </w:tc>
        <w:tc>
          <w:tcPr>
            <w:tcW w:w="1279" w:type="dxa"/>
          </w:tcPr>
          <w:p w:rsidR="00E2423D" w:rsidRPr="00B953BA" w:rsidRDefault="00562262" w:rsidP="003D7C7C">
            <w:pPr>
              <w:jc w:val="center"/>
              <w:rPr>
                <w:rFonts w:ascii="Times New Roman" w:hAnsi="Times New Roman" w:cs="Times New Roman"/>
                <w:sz w:val="28"/>
                <w:szCs w:val="28"/>
              </w:rPr>
            </w:pPr>
            <w:r>
              <w:rPr>
                <w:rFonts w:ascii="Times New Roman" w:hAnsi="Times New Roman" w:cs="Times New Roman"/>
                <w:sz w:val="28"/>
                <w:szCs w:val="28"/>
              </w:rPr>
              <w:t>2021</w:t>
            </w:r>
          </w:p>
        </w:tc>
        <w:tc>
          <w:tcPr>
            <w:tcW w:w="1276" w:type="dxa"/>
          </w:tcPr>
          <w:p w:rsidR="00E2423D" w:rsidRPr="00B953BA" w:rsidRDefault="00562262" w:rsidP="003D7C7C">
            <w:pPr>
              <w:jc w:val="center"/>
              <w:rPr>
                <w:rFonts w:ascii="Times New Roman" w:hAnsi="Times New Roman" w:cs="Times New Roman"/>
                <w:sz w:val="28"/>
                <w:szCs w:val="28"/>
              </w:rPr>
            </w:pPr>
            <w:r>
              <w:rPr>
                <w:rFonts w:ascii="Times New Roman" w:hAnsi="Times New Roman" w:cs="Times New Roman"/>
                <w:sz w:val="28"/>
                <w:szCs w:val="28"/>
              </w:rPr>
              <w:t>2022</w:t>
            </w:r>
          </w:p>
        </w:tc>
        <w:tc>
          <w:tcPr>
            <w:tcW w:w="1417" w:type="dxa"/>
          </w:tcPr>
          <w:p w:rsidR="00E2423D" w:rsidRPr="00B953BA" w:rsidRDefault="005978F5" w:rsidP="003D7C7C">
            <w:pPr>
              <w:jc w:val="center"/>
              <w:rPr>
                <w:rFonts w:ascii="Times New Roman" w:hAnsi="Times New Roman" w:cs="Times New Roman"/>
                <w:sz w:val="28"/>
                <w:szCs w:val="28"/>
              </w:rPr>
            </w:pPr>
            <w:r w:rsidRPr="00B953BA">
              <w:rPr>
                <w:rFonts w:ascii="Times New Roman" w:hAnsi="Times New Roman" w:cs="Times New Roman"/>
                <w:sz w:val="28"/>
                <w:szCs w:val="28"/>
              </w:rPr>
              <w:t>9</w:t>
            </w:r>
            <w:r w:rsidR="00562262">
              <w:rPr>
                <w:rFonts w:ascii="Times New Roman" w:hAnsi="Times New Roman" w:cs="Times New Roman"/>
                <w:sz w:val="28"/>
                <w:szCs w:val="28"/>
              </w:rPr>
              <w:t xml:space="preserve"> мес. 2023</w:t>
            </w:r>
          </w:p>
        </w:tc>
      </w:tr>
      <w:tr w:rsidR="00B953BA" w:rsidRPr="00B953BA" w:rsidTr="00FC765B">
        <w:tc>
          <w:tcPr>
            <w:tcW w:w="6229" w:type="dxa"/>
          </w:tcPr>
          <w:p w:rsidR="00E2423D" w:rsidRPr="00B953BA" w:rsidRDefault="00E2423D" w:rsidP="003D7C7C">
            <w:pPr>
              <w:jc w:val="both"/>
              <w:rPr>
                <w:rFonts w:ascii="Times New Roman" w:hAnsi="Times New Roman" w:cs="Times New Roman"/>
                <w:sz w:val="28"/>
                <w:szCs w:val="28"/>
              </w:rPr>
            </w:pPr>
            <w:r w:rsidRPr="00B953BA">
              <w:rPr>
                <w:rFonts w:ascii="Times New Roman" w:hAnsi="Times New Roman" w:cs="Times New Roman"/>
                <w:sz w:val="28"/>
                <w:szCs w:val="28"/>
              </w:rPr>
              <w:t>Количество проведенных внеплановых проверок в отношении юридических лиц и индивидуальных предпринимателей</w:t>
            </w:r>
          </w:p>
        </w:tc>
        <w:tc>
          <w:tcPr>
            <w:tcW w:w="1279" w:type="dxa"/>
          </w:tcPr>
          <w:p w:rsidR="00E2423D" w:rsidRPr="00B953BA" w:rsidRDefault="00562262" w:rsidP="00D468BB">
            <w:pPr>
              <w:jc w:val="center"/>
              <w:rPr>
                <w:rFonts w:ascii="Times New Roman" w:hAnsi="Times New Roman" w:cs="Times New Roman"/>
                <w:sz w:val="28"/>
                <w:szCs w:val="28"/>
              </w:rPr>
            </w:pPr>
            <w:r w:rsidRPr="00B953BA">
              <w:rPr>
                <w:rFonts w:ascii="Times New Roman" w:hAnsi="Times New Roman" w:cs="Times New Roman"/>
                <w:sz w:val="28"/>
                <w:szCs w:val="28"/>
              </w:rPr>
              <w:t>3796</w:t>
            </w:r>
          </w:p>
        </w:tc>
        <w:tc>
          <w:tcPr>
            <w:tcW w:w="1276" w:type="dxa"/>
          </w:tcPr>
          <w:p w:rsidR="00E2423D" w:rsidRPr="00026936" w:rsidRDefault="009D79BA" w:rsidP="00214998">
            <w:pPr>
              <w:jc w:val="center"/>
              <w:rPr>
                <w:rFonts w:ascii="Times New Roman" w:hAnsi="Times New Roman" w:cs="Times New Roman"/>
                <w:sz w:val="28"/>
                <w:szCs w:val="28"/>
                <w:highlight w:val="yellow"/>
              </w:rPr>
            </w:pPr>
            <w:r>
              <w:rPr>
                <w:rFonts w:ascii="Times New Roman" w:hAnsi="Times New Roman" w:cs="Times New Roman"/>
                <w:sz w:val="28"/>
                <w:szCs w:val="28"/>
              </w:rPr>
              <w:t>3</w:t>
            </w:r>
            <w:r w:rsidR="00214998">
              <w:rPr>
                <w:rFonts w:ascii="Times New Roman" w:hAnsi="Times New Roman" w:cs="Times New Roman"/>
                <w:sz w:val="28"/>
                <w:szCs w:val="28"/>
              </w:rPr>
              <w:t>082</w:t>
            </w:r>
          </w:p>
        </w:tc>
        <w:tc>
          <w:tcPr>
            <w:tcW w:w="1417" w:type="dxa"/>
          </w:tcPr>
          <w:p w:rsidR="00E2423D" w:rsidRPr="00026936" w:rsidRDefault="00D468BB" w:rsidP="00D468BB">
            <w:pPr>
              <w:jc w:val="center"/>
              <w:rPr>
                <w:rFonts w:ascii="Times New Roman" w:hAnsi="Times New Roman" w:cs="Times New Roman"/>
                <w:sz w:val="28"/>
                <w:szCs w:val="28"/>
                <w:highlight w:val="yellow"/>
              </w:rPr>
            </w:pPr>
            <w:r w:rsidRPr="00D468BB">
              <w:rPr>
                <w:rFonts w:ascii="Times New Roman" w:hAnsi="Times New Roman" w:cs="Times New Roman"/>
                <w:sz w:val="28"/>
                <w:szCs w:val="28"/>
              </w:rPr>
              <w:t>-</w:t>
            </w:r>
          </w:p>
        </w:tc>
      </w:tr>
      <w:tr w:rsidR="00B953BA" w:rsidRPr="00B953BA" w:rsidTr="00FC765B">
        <w:tc>
          <w:tcPr>
            <w:tcW w:w="6229" w:type="dxa"/>
          </w:tcPr>
          <w:p w:rsidR="006157AB" w:rsidRPr="00B953BA" w:rsidRDefault="006157AB" w:rsidP="003D7C7C">
            <w:pPr>
              <w:jc w:val="both"/>
              <w:rPr>
                <w:rFonts w:ascii="Times New Roman" w:hAnsi="Times New Roman" w:cs="Times New Roman"/>
                <w:sz w:val="28"/>
                <w:szCs w:val="28"/>
              </w:rPr>
            </w:pPr>
            <w:r w:rsidRPr="00B953BA">
              <w:rPr>
                <w:rFonts w:ascii="Times New Roman" w:hAnsi="Times New Roman" w:cs="Times New Roman"/>
                <w:sz w:val="28"/>
                <w:szCs w:val="28"/>
              </w:rPr>
              <w:t>Количество выявленных административных правонарушений (составлено протоколов), ед.</w:t>
            </w:r>
          </w:p>
        </w:tc>
        <w:tc>
          <w:tcPr>
            <w:tcW w:w="1279" w:type="dxa"/>
          </w:tcPr>
          <w:p w:rsidR="006157AB" w:rsidRPr="00B953BA" w:rsidRDefault="00562262" w:rsidP="00D468BB">
            <w:pPr>
              <w:jc w:val="center"/>
              <w:rPr>
                <w:rFonts w:ascii="Times New Roman" w:hAnsi="Times New Roman" w:cs="Times New Roman"/>
                <w:sz w:val="28"/>
                <w:szCs w:val="28"/>
              </w:rPr>
            </w:pPr>
            <w:r w:rsidRPr="00B953BA">
              <w:rPr>
                <w:rFonts w:ascii="Times New Roman" w:hAnsi="Times New Roman" w:cs="Times New Roman"/>
                <w:sz w:val="28"/>
                <w:szCs w:val="28"/>
              </w:rPr>
              <w:t>1677</w:t>
            </w:r>
          </w:p>
        </w:tc>
        <w:tc>
          <w:tcPr>
            <w:tcW w:w="1276" w:type="dxa"/>
          </w:tcPr>
          <w:p w:rsidR="006157AB" w:rsidRPr="00026936" w:rsidRDefault="00214998" w:rsidP="00D468BB">
            <w:pPr>
              <w:jc w:val="center"/>
              <w:rPr>
                <w:rFonts w:ascii="Times New Roman" w:hAnsi="Times New Roman" w:cs="Times New Roman"/>
                <w:sz w:val="28"/>
                <w:szCs w:val="28"/>
                <w:highlight w:val="yellow"/>
              </w:rPr>
            </w:pPr>
            <w:r>
              <w:rPr>
                <w:rFonts w:ascii="Times New Roman" w:hAnsi="Times New Roman" w:cs="Times New Roman"/>
                <w:sz w:val="28"/>
                <w:szCs w:val="28"/>
              </w:rPr>
              <w:t>1043</w:t>
            </w:r>
          </w:p>
        </w:tc>
        <w:tc>
          <w:tcPr>
            <w:tcW w:w="1417" w:type="dxa"/>
          </w:tcPr>
          <w:p w:rsidR="006157AB" w:rsidRPr="00026936" w:rsidRDefault="00D468BB" w:rsidP="00D468BB">
            <w:pPr>
              <w:jc w:val="center"/>
              <w:rPr>
                <w:rFonts w:ascii="Times New Roman" w:hAnsi="Times New Roman" w:cs="Times New Roman"/>
                <w:sz w:val="28"/>
                <w:szCs w:val="28"/>
                <w:highlight w:val="yellow"/>
              </w:rPr>
            </w:pPr>
            <w:r w:rsidRPr="00D468BB">
              <w:rPr>
                <w:rFonts w:ascii="Times New Roman" w:hAnsi="Times New Roman" w:cs="Times New Roman"/>
                <w:sz w:val="28"/>
                <w:szCs w:val="28"/>
              </w:rPr>
              <w:t>-</w:t>
            </w:r>
          </w:p>
        </w:tc>
      </w:tr>
      <w:tr w:rsidR="00B953BA" w:rsidRPr="00B953BA" w:rsidTr="00FC765B">
        <w:trPr>
          <w:trHeight w:val="69"/>
        </w:trPr>
        <w:tc>
          <w:tcPr>
            <w:tcW w:w="6229" w:type="dxa"/>
          </w:tcPr>
          <w:p w:rsidR="006157AB" w:rsidRPr="00D468BB" w:rsidRDefault="006157AB" w:rsidP="00D468BB">
            <w:pPr>
              <w:pStyle w:val="a5"/>
              <w:numPr>
                <w:ilvl w:val="0"/>
                <w:numId w:val="12"/>
              </w:numPr>
              <w:ind w:left="0" w:firstLine="0"/>
              <w:jc w:val="both"/>
              <w:rPr>
                <w:rFonts w:ascii="Times New Roman" w:hAnsi="Times New Roman" w:cs="Times New Roman"/>
                <w:sz w:val="28"/>
                <w:szCs w:val="28"/>
              </w:rPr>
            </w:pPr>
            <w:r w:rsidRPr="00D468BB">
              <w:rPr>
                <w:rFonts w:ascii="Times New Roman" w:hAnsi="Times New Roman" w:cs="Times New Roman"/>
                <w:sz w:val="28"/>
                <w:szCs w:val="28"/>
              </w:rPr>
              <w:t xml:space="preserve">ст.9.4 КоАП РФ </w:t>
            </w:r>
            <w:r w:rsidRPr="00D468BB">
              <w:rPr>
                <w:rFonts w:ascii="Times New Roman" w:hAnsi="Times New Roman" w:cs="Times New Roman"/>
                <w:szCs w:val="28"/>
              </w:rPr>
              <w:t>(нарушение обязательных требований в области строительства и применения строительных материалов (изделий))</w:t>
            </w:r>
            <w:r w:rsidRPr="00D468BB">
              <w:rPr>
                <w:rFonts w:ascii="Times New Roman" w:hAnsi="Times New Roman" w:cs="Times New Roman"/>
                <w:sz w:val="28"/>
                <w:szCs w:val="28"/>
              </w:rPr>
              <w:t>;</w:t>
            </w:r>
          </w:p>
        </w:tc>
        <w:tc>
          <w:tcPr>
            <w:tcW w:w="1279" w:type="dxa"/>
          </w:tcPr>
          <w:p w:rsidR="006157AB" w:rsidRPr="00B953BA" w:rsidRDefault="00562262" w:rsidP="00D468BB">
            <w:pPr>
              <w:jc w:val="center"/>
              <w:rPr>
                <w:rFonts w:ascii="Times New Roman" w:hAnsi="Times New Roman" w:cs="Times New Roman"/>
                <w:sz w:val="28"/>
                <w:szCs w:val="28"/>
              </w:rPr>
            </w:pPr>
            <w:r w:rsidRPr="0062030E">
              <w:rPr>
                <w:rFonts w:ascii="Times New Roman" w:hAnsi="Times New Roman" w:cs="Times New Roman"/>
                <w:sz w:val="28"/>
                <w:szCs w:val="28"/>
              </w:rPr>
              <w:t>875</w:t>
            </w:r>
          </w:p>
        </w:tc>
        <w:tc>
          <w:tcPr>
            <w:tcW w:w="1276" w:type="dxa"/>
          </w:tcPr>
          <w:p w:rsidR="006157AB" w:rsidRPr="00026936" w:rsidRDefault="00214998" w:rsidP="00D468BB">
            <w:pPr>
              <w:jc w:val="center"/>
              <w:rPr>
                <w:rFonts w:ascii="Times New Roman" w:hAnsi="Times New Roman" w:cs="Times New Roman"/>
                <w:sz w:val="28"/>
                <w:szCs w:val="28"/>
                <w:highlight w:val="yellow"/>
              </w:rPr>
            </w:pPr>
            <w:r>
              <w:rPr>
                <w:rFonts w:ascii="Times New Roman" w:hAnsi="Times New Roman" w:cs="Times New Roman"/>
                <w:sz w:val="28"/>
                <w:szCs w:val="28"/>
              </w:rPr>
              <w:t>753</w:t>
            </w:r>
          </w:p>
        </w:tc>
        <w:tc>
          <w:tcPr>
            <w:tcW w:w="1417" w:type="dxa"/>
          </w:tcPr>
          <w:p w:rsidR="006157AB" w:rsidRPr="00026936" w:rsidRDefault="00D468BB" w:rsidP="00D468BB">
            <w:pPr>
              <w:jc w:val="center"/>
              <w:rPr>
                <w:rFonts w:ascii="Times New Roman" w:hAnsi="Times New Roman" w:cs="Times New Roman"/>
                <w:sz w:val="28"/>
                <w:szCs w:val="28"/>
                <w:highlight w:val="yellow"/>
              </w:rPr>
            </w:pPr>
            <w:r w:rsidRPr="00D468BB">
              <w:rPr>
                <w:rFonts w:ascii="Times New Roman" w:hAnsi="Times New Roman" w:cs="Times New Roman"/>
                <w:sz w:val="28"/>
                <w:szCs w:val="28"/>
              </w:rPr>
              <w:t>-</w:t>
            </w:r>
          </w:p>
        </w:tc>
      </w:tr>
      <w:tr w:rsidR="00B953BA" w:rsidRPr="00B953BA" w:rsidTr="00FC765B">
        <w:tc>
          <w:tcPr>
            <w:tcW w:w="6229" w:type="dxa"/>
          </w:tcPr>
          <w:p w:rsidR="006157AB" w:rsidRPr="00D468BB" w:rsidRDefault="006157AB" w:rsidP="00D468BB">
            <w:pPr>
              <w:pStyle w:val="a5"/>
              <w:numPr>
                <w:ilvl w:val="0"/>
                <w:numId w:val="12"/>
              </w:numPr>
              <w:ind w:left="0" w:firstLine="0"/>
              <w:jc w:val="both"/>
              <w:rPr>
                <w:rFonts w:ascii="Times New Roman" w:hAnsi="Times New Roman" w:cs="Times New Roman"/>
                <w:sz w:val="28"/>
                <w:szCs w:val="28"/>
              </w:rPr>
            </w:pPr>
            <w:r w:rsidRPr="00D468BB">
              <w:rPr>
                <w:rFonts w:ascii="Times New Roman" w:hAnsi="Times New Roman" w:cs="Times New Roman"/>
                <w:sz w:val="28"/>
                <w:szCs w:val="28"/>
              </w:rPr>
              <w:t xml:space="preserve">ст.9.5 КоАП РФ </w:t>
            </w:r>
            <w:r w:rsidRPr="00D468BB">
              <w:rPr>
                <w:rFonts w:ascii="Times New Roman" w:hAnsi="Times New Roman" w:cs="Times New Roman"/>
                <w:szCs w:val="28"/>
              </w:rPr>
              <w:t>(нарушение установленного порядка строительства, реконструкции,</w:t>
            </w:r>
            <w:r w:rsidRPr="00D468BB">
              <w:rPr>
                <w:rFonts w:ascii="Times New Roman" w:hAnsi="Times New Roman" w:cs="Times New Roman"/>
                <w:sz w:val="18"/>
              </w:rPr>
              <w:t xml:space="preserve"> </w:t>
            </w:r>
            <w:r w:rsidRPr="00D468BB">
              <w:rPr>
                <w:rFonts w:ascii="Times New Roman" w:hAnsi="Times New Roman" w:cs="Times New Roman"/>
                <w:szCs w:val="28"/>
              </w:rPr>
              <w:t>капитального ремонта объекта капитального строительства, ввода его в эксплуатацию)</w:t>
            </w:r>
            <w:r w:rsidRPr="00D468BB">
              <w:rPr>
                <w:rFonts w:ascii="Times New Roman" w:hAnsi="Times New Roman" w:cs="Times New Roman"/>
                <w:sz w:val="28"/>
                <w:szCs w:val="28"/>
              </w:rPr>
              <w:t>;</w:t>
            </w:r>
          </w:p>
          <w:p w:rsidR="006157AB" w:rsidRPr="00B953BA" w:rsidRDefault="006157AB" w:rsidP="00D468BB">
            <w:pPr>
              <w:jc w:val="both"/>
              <w:rPr>
                <w:rFonts w:ascii="Times New Roman" w:hAnsi="Times New Roman" w:cs="Times New Roman"/>
                <w:sz w:val="28"/>
                <w:szCs w:val="28"/>
              </w:rPr>
            </w:pPr>
          </w:p>
        </w:tc>
        <w:tc>
          <w:tcPr>
            <w:tcW w:w="1279" w:type="dxa"/>
          </w:tcPr>
          <w:p w:rsidR="006157AB" w:rsidRPr="00B953BA" w:rsidRDefault="00562262" w:rsidP="00D468BB">
            <w:pPr>
              <w:jc w:val="center"/>
              <w:rPr>
                <w:rFonts w:ascii="Times New Roman" w:hAnsi="Times New Roman" w:cs="Times New Roman"/>
                <w:sz w:val="28"/>
                <w:szCs w:val="28"/>
              </w:rPr>
            </w:pPr>
            <w:r w:rsidRPr="00B953BA">
              <w:rPr>
                <w:rFonts w:ascii="Times New Roman" w:hAnsi="Times New Roman" w:cs="Times New Roman"/>
                <w:sz w:val="28"/>
                <w:szCs w:val="28"/>
              </w:rPr>
              <w:t>467</w:t>
            </w:r>
          </w:p>
        </w:tc>
        <w:tc>
          <w:tcPr>
            <w:tcW w:w="1276" w:type="dxa"/>
          </w:tcPr>
          <w:p w:rsidR="006157AB" w:rsidRPr="00026936" w:rsidRDefault="00214998" w:rsidP="00D468BB">
            <w:pPr>
              <w:jc w:val="center"/>
              <w:rPr>
                <w:rFonts w:ascii="Times New Roman" w:hAnsi="Times New Roman" w:cs="Times New Roman"/>
                <w:sz w:val="28"/>
                <w:szCs w:val="28"/>
                <w:highlight w:val="yellow"/>
              </w:rPr>
            </w:pPr>
            <w:r w:rsidRPr="00214998">
              <w:rPr>
                <w:rFonts w:ascii="Times New Roman" w:hAnsi="Times New Roman" w:cs="Times New Roman"/>
                <w:sz w:val="28"/>
                <w:szCs w:val="28"/>
              </w:rPr>
              <w:t>236</w:t>
            </w:r>
          </w:p>
        </w:tc>
        <w:tc>
          <w:tcPr>
            <w:tcW w:w="1417" w:type="dxa"/>
          </w:tcPr>
          <w:p w:rsidR="006157AB" w:rsidRPr="00026936" w:rsidRDefault="00D468BB" w:rsidP="00D468BB">
            <w:pPr>
              <w:jc w:val="center"/>
              <w:rPr>
                <w:rFonts w:ascii="Times New Roman" w:hAnsi="Times New Roman" w:cs="Times New Roman"/>
                <w:sz w:val="28"/>
                <w:szCs w:val="28"/>
                <w:highlight w:val="yellow"/>
              </w:rPr>
            </w:pPr>
            <w:r w:rsidRPr="00D468BB">
              <w:rPr>
                <w:rFonts w:ascii="Times New Roman" w:hAnsi="Times New Roman" w:cs="Times New Roman"/>
                <w:sz w:val="28"/>
                <w:szCs w:val="28"/>
              </w:rPr>
              <w:t>-</w:t>
            </w:r>
          </w:p>
        </w:tc>
      </w:tr>
      <w:tr w:rsidR="00B953BA" w:rsidRPr="00B953BA" w:rsidTr="00FC765B">
        <w:tc>
          <w:tcPr>
            <w:tcW w:w="6229" w:type="dxa"/>
          </w:tcPr>
          <w:p w:rsidR="006157AB" w:rsidRPr="00D468BB" w:rsidRDefault="006157AB" w:rsidP="00D468BB">
            <w:pPr>
              <w:pStyle w:val="a5"/>
              <w:numPr>
                <w:ilvl w:val="0"/>
                <w:numId w:val="12"/>
              </w:numPr>
              <w:ind w:left="0" w:firstLine="0"/>
              <w:jc w:val="both"/>
              <w:rPr>
                <w:rFonts w:ascii="Times New Roman" w:hAnsi="Times New Roman" w:cs="Times New Roman"/>
                <w:sz w:val="28"/>
                <w:szCs w:val="28"/>
              </w:rPr>
            </w:pPr>
            <w:r w:rsidRPr="00D468BB">
              <w:rPr>
                <w:rFonts w:ascii="Times New Roman" w:hAnsi="Times New Roman" w:cs="Times New Roman"/>
                <w:sz w:val="28"/>
                <w:szCs w:val="28"/>
              </w:rPr>
              <w:t xml:space="preserve">ст.9.5.1 КоАП РФ </w:t>
            </w:r>
            <w:r w:rsidRPr="00D468BB">
              <w:rPr>
                <w:rFonts w:ascii="Times New Roman" w:hAnsi="Times New Roman" w:cs="Times New Roman"/>
                <w:szCs w:val="28"/>
              </w:rPr>
              <w:t>(выполнение работ по строительству, реконструкции объектов капитального строительства лицом, не являющимся членом саморегулируемой организации в области строительства, реконструкции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 (в части административных правонарушений, совершенных лицами, осуществляющими строительство, реконструкцию объектов капитального строительства))</w:t>
            </w:r>
            <w:r w:rsidRPr="00D468BB">
              <w:rPr>
                <w:rFonts w:ascii="Times New Roman" w:hAnsi="Times New Roman" w:cs="Times New Roman"/>
                <w:sz w:val="28"/>
                <w:szCs w:val="28"/>
              </w:rPr>
              <w:t>;</w:t>
            </w:r>
          </w:p>
          <w:p w:rsidR="006157AB" w:rsidRPr="00B953BA" w:rsidRDefault="006157AB" w:rsidP="00D468BB">
            <w:pPr>
              <w:jc w:val="both"/>
              <w:rPr>
                <w:rFonts w:ascii="Times New Roman" w:hAnsi="Times New Roman" w:cs="Times New Roman"/>
                <w:sz w:val="28"/>
                <w:szCs w:val="28"/>
              </w:rPr>
            </w:pPr>
          </w:p>
        </w:tc>
        <w:tc>
          <w:tcPr>
            <w:tcW w:w="1279" w:type="dxa"/>
          </w:tcPr>
          <w:p w:rsidR="006157AB" w:rsidRPr="00B953BA" w:rsidRDefault="00562262" w:rsidP="00D468BB">
            <w:pPr>
              <w:jc w:val="center"/>
              <w:rPr>
                <w:rFonts w:ascii="Times New Roman" w:hAnsi="Times New Roman" w:cs="Times New Roman"/>
                <w:sz w:val="28"/>
                <w:szCs w:val="28"/>
              </w:rPr>
            </w:pPr>
            <w:r w:rsidRPr="00B953BA">
              <w:rPr>
                <w:rFonts w:ascii="Times New Roman" w:hAnsi="Times New Roman" w:cs="Times New Roman"/>
                <w:sz w:val="28"/>
                <w:szCs w:val="28"/>
              </w:rPr>
              <w:t>2</w:t>
            </w:r>
          </w:p>
        </w:tc>
        <w:tc>
          <w:tcPr>
            <w:tcW w:w="1276" w:type="dxa"/>
          </w:tcPr>
          <w:p w:rsidR="006157AB" w:rsidRPr="00FC765B" w:rsidRDefault="00214998" w:rsidP="00D468BB">
            <w:pPr>
              <w:jc w:val="center"/>
              <w:rPr>
                <w:rFonts w:ascii="Times New Roman" w:hAnsi="Times New Roman" w:cs="Times New Roman"/>
                <w:sz w:val="28"/>
                <w:szCs w:val="28"/>
              </w:rPr>
            </w:pPr>
            <w:r>
              <w:rPr>
                <w:rFonts w:ascii="Times New Roman" w:hAnsi="Times New Roman" w:cs="Times New Roman"/>
                <w:sz w:val="28"/>
                <w:szCs w:val="28"/>
              </w:rPr>
              <w:t>0</w:t>
            </w:r>
          </w:p>
        </w:tc>
        <w:tc>
          <w:tcPr>
            <w:tcW w:w="1417" w:type="dxa"/>
          </w:tcPr>
          <w:p w:rsidR="006157AB" w:rsidRPr="00026936" w:rsidRDefault="00D468BB" w:rsidP="00D468BB">
            <w:pPr>
              <w:jc w:val="center"/>
              <w:rPr>
                <w:rFonts w:ascii="Times New Roman" w:hAnsi="Times New Roman" w:cs="Times New Roman"/>
                <w:sz w:val="24"/>
                <w:szCs w:val="24"/>
                <w:highlight w:val="yellow"/>
              </w:rPr>
            </w:pPr>
            <w:r w:rsidRPr="00D468BB">
              <w:rPr>
                <w:rFonts w:ascii="Times New Roman" w:hAnsi="Times New Roman" w:cs="Times New Roman"/>
                <w:sz w:val="24"/>
                <w:szCs w:val="24"/>
              </w:rPr>
              <w:t>-</w:t>
            </w:r>
          </w:p>
        </w:tc>
      </w:tr>
      <w:tr w:rsidR="00B953BA" w:rsidRPr="00B953BA" w:rsidTr="00FC765B">
        <w:tc>
          <w:tcPr>
            <w:tcW w:w="6229" w:type="dxa"/>
          </w:tcPr>
          <w:p w:rsidR="006157AB" w:rsidRPr="00D468BB" w:rsidRDefault="0055335D" w:rsidP="00D468BB">
            <w:pPr>
              <w:pStyle w:val="a5"/>
              <w:numPr>
                <w:ilvl w:val="0"/>
                <w:numId w:val="12"/>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ч.6 </w:t>
            </w:r>
            <w:r w:rsidR="006157AB" w:rsidRPr="00D468BB">
              <w:rPr>
                <w:rFonts w:ascii="Times New Roman" w:hAnsi="Times New Roman" w:cs="Times New Roman"/>
                <w:sz w:val="28"/>
                <w:szCs w:val="28"/>
              </w:rPr>
              <w:t xml:space="preserve">ст.19.5 КоАП РФ </w:t>
            </w:r>
            <w:r w:rsidR="006157AB" w:rsidRPr="00D468BB">
              <w:rPr>
                <w:rFonts w:ascii="Times New Roman" w:hAnsi="Times New Roman" w:cs="Times New Roman"/>
                <w:szCs w:val="28"/>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006157AB" w:rsidRPr="00D468BB">
              <w:rPr>
                <w:rFonts w:ascii="Times New Roman" w:hAnsi="Times New Roman" w:cs="Times New Roman"/>
                <w:sz w:val="28"/>
                <w:szCs w:val="28"/>
              </w:rPr>
              <w:t>;</w:t>
            </w:r>
          </w:p>
          <w:p w:rsidR="006157AB" w:rsidRPr="00B953BA" w:rsidRDefault="006157AB" w:rsidP="00D468BB">
            <w:pPr>
              <w:jc w:val="both"/>
              <w:rPr>
                <w:rFonts w:ascii="Times New Roman" w:hAnsi="Times New Roman" w:cs="Times New Roman"/>
                <w:sz w:val="28"/>
                <w:szCs w:val="28"/>
              </w:rPr>
            </w:pPr>
          </w:p>
        </w:tc>
        <w:tc>
          <w:tcPr>
            <w:tcW w:w="1279" w:type="dxa"/>
          </w:tcPr>
          <w:p w:rsidR="006157AB" w:rsidRPr="00B953BA" w:rsidRDefault="00562262" w:rsidP="00D468BB">
            <w:pPr>
              <w:jc w:val="center"/>
              <w:rPr>
                <w:rFonts w:ascii="Times New Roman" w:hAnsi="Times New Roman" w:cs="Times New Roman"/>
                <w:sz w:val="28"/>
                <w:szCs w:val="28"/>
              </w:rPr>
            </w:pPr>
            <w:r w:rsidRPr="00B953BA">
              <w:rPr>
                <w:rFonts w:ascii="Times New Roman" w:hAnsi="Times New Roman" w:cs="Times New Roman"/>
                <w:sz w:val="28"/>
                <w:szCs w:val="28"/>
              </w:rPr>
              <w:t>116</w:t>
            </w:r>
          </w:p>
        </w:tc>
        <w:tc>
          <w:tcPr>
            <w:tcW w:w="1276" w:type="dxa"/>
          </w:tcPr>
          <w:p w:rsidR="006157AB" w:rsidRPr="00FC765B" w:rsidRDefault="00214998" w:rsidP="00D468BB">
            <w:pPr>
              <w:jc w:val="center"/>
              <w:rPr>
                <w:rFonts w:ascii="Times New Roman" w:hAnsi="Times New Roman" w:cs="Times New Roman"/>
                <w:sz w:val="28"/>
                <w:szCs w:val="28"/>
              </w:rPr>
            </w:pPr>
            <w:r>
              <w:rPr>
                <w:rFonts w:ascii="Times New Roman" w:hAnsi="Times New Roman" w:cs="Times New Roman"/>
                <w:sz w:val="28"/>
                <w:szCs w:val="28"/>
              </w:rPr>
              <w:t>23</w:t>
            </w:r>
          </w:p>
        </w:tc>
        <w:tc>
          <w:tcPr>
            <w:tcW w:w="1417" w:type="dxa"/>
          </w:tcPr>
          <w:p w:rsidR="006157AB" w:rsidRPr="00026936" w:rsidRDefault="00D468BB" w:rsidP="00D468BB">
            <w:pPr>
              <w:jc w:val="center"/>
              <w:rPr>
                <w:rFonts w:ascii="Times New Roman" w:hAnsi="Times New Roman" w:cs="Times New Roman"/>
                <w:sz w:val="28"/>
                <w:szCs w:val="28"/>
                <w:highlight w:val="yellow"/>
              </w:rPr>
            </w:pPr>
            <w:r w:rsidRPr="00D468BB">
              <w:rPr>
                <w:rFonts w:ascii="Times New Roman" w:hAnsi="Times New Roman" w:cs="Times New Roman"/>
                <w:sz w:val="28"/>
                <w:szCs w:val="28"/>
              </w:rPr>
              <w:t>-</w:t>
            </w:r>
          </w:p>
        </w:tc>
      </w:tr>
      <w:tr w:rsidR="00B953BA" w:rsidRPr="00B953BA" w:rsidTr="00FC765B">
        <w:tc>
          <w:tcPr>
            <w:tcW w:w="6229" w:type="dxa"/>
          </w:tcPr>
          <w:p w:rsidR="006157AB" w:rsidRPr="00D468BB" w:rsidRDefault="006157AB" w:rsidP="00D468BB">
            <w:pPr>
              <w:pStyle w:val="a5"/>
              <w:numPr>
                <w:ilvl w:val="0"/>
                <w:numId w:val="12"/>
              </w:numPr>
              <w:ind w:left="0" w:firstLine="0"/>
              <w:jc w:val="both"/>
              <w:rPr>
                <w:rFonts w:ascii="Times New Roman" w:hAnsi="Times New Roman" w:cs="Times New Roman"/>
                <w:sz w:val="28"/>
                <w:szCs w:val="28"/>
              </w:rPr>
            </w:pPr>
            <w:r w:rsidRPr="00D468BB">
              <w:rPr>
                <w:rFonts w:ascii="Times New Roman" w:hAnsi="Times New Roman" w:cs="Times New Roman"/>
                <w:sz w:val="28"/>
                <w:szCs w:val="28"/>
              </w:rPr>
              <w:t xml:space="preserve">ст.19.7 КоАП РФ </w:t>
            </w:r>
            <w:r w:rsidRPr="00D468BB">
              <w:rPr>
                <w:rFonts w:ascii="Times New Roman" w:hAnsi="Times New Roman" w:cs="Times New Roman"/>
                <w:szCs w:val="28"/>
              </w:rPr>
              <w:t>(непредставление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таких сведений (информации) в неполном объеме или в искаженном виде)</w:t>
            </w:r>
          </w:p>
          <w:p w:rsidR="006157AB" w:rsidRPr="00B953BA" w:rsidRDefault="006157AB" w:rsidP="00D468BB">
            <w:pPr>
              <w:jc w:val="both"/>
              <w:rPr>
                <w:rFonts w:ascii="Times New Roman" w:hAnsi="Times New Roman" w:cs="Times New Roman"/>
                <w:sz w:val="28"/>
                <w:szCs w:val="28"/>
              </w:rPr>
            </w:pPr>
          </w:p>
        </w:tc>
        <w:tc>
          <w:tcPr>
            <w:tcW w:w="1279" w:type="dxa"/>
          </w:tcPr>
          <w:p w:rsidR="006157AB" w:rsidRPr="00B953BA" w:rsidRDefault="00562262" w:rsidP="00D468BB">
            <w:pPr>
              <w:jc w:val="center"/>
              <w:rPr>
                <w:rFonts w:ascii="Times New Roman" w:hAnsi="Times New Roman" w:cs="Times New Roman"/>
                <w:sz w:val="28"/>
                <w:szCs w:val="28"/>
              </w:rPr>
            </w:pPr>
            <w:r w:rsidRPr="00B953BA">
              <w:rPr>
                <w:rFonts w:ascii="Times New Roman" w:hAnsi="Times New Roman" w:cs="Times New Roman"/>
                <w:sz w:val="28"/>
                <w:szCs w:val="28"/>
              </w:rPr>
              <w:lastRenderedPageBreak/>
              <w:t>20</w:t>
            </w:r>
          </w:p>
        </w:tc>
        <w:tc>
          <w:tcPr>
            <w:tcW w:w="1276" w:type="dxa"/>
          </w:tcPr>
          <w:p w:rsidR="006157AB" w:rsidRPr="00FC765B" w:rsidRDefault="00214998" w:rsidP="00D468BB">
            <w:pPr>
              <w:jc w:val="center"/>
              <w:rPr>
                <w:rFonts w:ascii="Times New Roman" w:hAnsi="Times New Roman" w:cs="Times New Roman"/>
                <w:sz w:val="28"/>
                <w:szCs w:val="28"/>
              </w:rPr>
            </w:pPr>
            <w:r>
              <w:rPr>
                <w:rFonts w:ascii="Times New Roman" w:hAnsi="Times New Roman" w:cs="Times New Roman"/>
                <w:sz w:val="28"/>
                <w:szCs w:val="28"/>
              </w:rPr>
              <w:t>7</w:t>
            </w:r>
          </w:p>
        </w:tc>
        <w:tc>
          <w:tcPr>
            <w:tcW w:w="1417" w:type="dxa"/>
          </w:tcPr>
          <w:p w:rsidR="006157AB" w:rsidRPr="00026936" w:rsidRDefault="00D468BB" w:rsidP="00D468BB">
            <w:pPr>
              <w:jc w:val="center"/>
              <w:rPr>
                <w:rFonts w:ascii="Times New Roman" w:hAnsi="Times New Roman" w:cs="Times New Roman"/>
                <w:sz w:val="28"/>
                <w:szCs w:val="28"/>
                <w:highlight w:val="yellow"/>
              </w:rPr>
            </w:pPr>
            <w:r w:rsidRPr="00D468BB">
              <w:rPr>
                <w:rFonts w:ascii="Times New Roman" w:hAnsi="Times New Roman" w:cs="Times New Roman"/>
                <w:sz w:val="28"/>
                <w:szCs w:val="28"/>
              </w:rPr>
              <w:t>-</w:t>
            </w:r>
          </w:p>
        </w:tc>
      </w:tr>
      <w:tr w:rsidR="00E76B2D" w:rsidRPr="00B953BA" w:rsidTr="00FC765B">
        <w:tc>
          <w:tcPr>
            <w:tcW w:w="6229" w:type="dxa"/>
          </w:tcPr>
          <w:p w:rsidR="006157AB" w:rsidRPr="00B953BA" w:rsidRDefault="006157AB" w:rsidP="003D7C7C">
            <w:pPr>
              <w:jc w:val="both"/>
              <w:rPr>
                <w:rFonts w:ascii="Times New Roman" w:hAnsi="Times New Roman" w:cs="Times New Roman"/>
                <w:sz w:val="28"/>
                <w:szCs w:val="28"/>
              </w:rPr>
            </w:pPr>
            <w:r w:rsidRPr="00B953BA">
              <w:rPr>
                <w:rFonts w:ascii="Times New Roman" w:hAnsi="Times New Roman" w:cs="Times New Roman"/>
                <w:sz w:val="28"/>
                <w:szCs w:val="28"/>
              </w:rPr>
              <w:lastRenderedPageBreak/>
              <w:t>Количество проведенных мероприятий в соответствии со статьями КоАП Республики Татарстан (указать в разбивке по статьям КоАП Республики Татарстан)</w:t>
            </w:r>
          </w:p>
        </w:tc>
        <w:tc>
          <w:tcPr>
            <w:tcW w:w="1279" w:type="dxa"/>
          </w:tcPr>
          <w:p w:rsidR="006157AB" w:rsidRPr="00B953BA" w:rsidRDefault="00D461DF" w:rsidP="00D468BB">
            <w:pPr>
              <w:jc w:val="center"/>
              <w:rPr>
                <w:rFonts w:ascii="Times New Roman" w:hAnsi="Times New Roman" w:cs="Times New Roman"/>
                <w:sz w:val="28"/>
                <w:szCs w:val="28"/>
              </w:rPr>
            </w:pPr>
            <w:r w:rsidRPr="00B953BA">
              <w:rPr>
                <w:rFonts w:ascii="Times New Roman" w:hAnsi="Times New Roman" w:cs="Times New Roman"/>
                <w:sz w:val="28"/>
                <w:szCs w:val="28"/>
              </w:rPr>
              <w:t>-</w:t>
            </w:r>
          </w:p>
        </w:tc>
        <w:tc>
          <w:tcPr>
            <w:tcW w:w="1276" w:type="dxa"/>
          </w:tcPr>
          <w:p w:rsidR="006157AB" w:rsidRPr="00B953BA" w:rsidRDefault="00D461DF" w:rsidP="00D468BB">
            <w:pPr>
              <w:jc w:val="center"/>
              <w:rPr>
                <w:rFonts w:ascii="Times New Roman" w:hAnsi="Times New Roman" w:cs="Times New Roman"/>
                <w:sz w:val="28"/>
                <w:szCs w:val="28"/>
              </w:rPr>
            </w:pPr>
            <w:r w:rsidRPr="00B953BA">
              <w:rPr>
                <w:rFonts w:ascii="Times New Roman" w:hAnsi="Times New Roman" w:cs="Times New Roman"/>
                <w:sz w:val="28"/>
                <w:szCs w:val="28"/>
              </w:rPr>
              <w:t>-</w:t>
            </w:r>
          </w:p>
        </w:tc>
        <w:tc>
          <w:tcPr>
            <w:tcW w:w="1417" w:type="dxa"/>
          </w:tcPr>
          <w:p w:rsidR="006157AB" w:rsidRPr="00B953BA" w:rsidRDefault="00D461DF" w:rsidP="00D468BB">
            <w:pPr>
              <w:jc w:val="center"/>
              <w:rPr>
                <w:rFonts w:ascii="Times New Roman" w:hAnsi="Times New Roman" w:cs="Times New Roman"/>
                <w:sz w:val="28"/>
                <w:szCs w:val="28"/>
              </w:rPr>
            </w:pPr>
            <w:r w:rsidRPr="00B953BA">
              <w:rPr>
                <w:rFonts w:ascii="Times New Roman" w:hAnsi="Times New Roman" w:cs="Times New Roman"/>
                <w:sz w:val="28"/>
                <w:szCs w:val="28"/>
              </w:rPr>
              <w:t>-</w:t>
            </w:r>
          </w:p>
        </w:tc>
      </w:tr>
    </w:tbl>
    <w:p w:rsidR="007942D8" w:rsidRPr="00B953BA" w:rsidRDefault="007942D8" w:rsidP="00AA67EF">
      <w:pPr>
        <w:spacing w:after="0" w:line="240" w:lineRule="auto"/>
        <w:jc w:val="both"/>
        <w:rPr>
          <w:rFonts w:ascii="Times New Roman" w:hAnsi="Times New Roman" w:cs="Times New Roman"/>
          <w:sz w:val="28"/>
          <w:szCs w:val="28"/>
        </w:rPr>
      </w:pPr>
    </w:p>
    <w:p w:rsidR="001E0DE1" w:rsidRPr="00B953BA" w:rsidRDefault="001E0DE1" w:rsidP="003D7C7C">
      <w:pPr>
        <w:pStyle w:val="a5"/>
        <w:numPr>
          <w:ilvl w:val="1"/>
          <w:numId w:val="1"/>
        </w:numPr>
        <w:spacing w:after="0" w:line="240" w:lineRule="auto"/>
        <w:ind w:left="709" w:firstLine="0"/>
        <w:jc w:val="both"/>
        <w:rPr>
          <w:rFonts w:ascii="Times New Roman" w:hAnsi="Times New Roman" w:cs="Times New Roman"/>
          <w:b/>
          <w:sz w:val="28"/>
          <w:szCs w:val="28"/>
        </w:rPr>
      </w:pPr>
      <w:r w:rsidRPr="00B953BA">
        <w:rPr>
          <w:rFonts w:ascii="Times New Roman" w:hAnsi="Times New Roman" w:cs="Times New Roman"/>
          <w:b/>
          <w:sz w:val="28"/>
          <w:szCs w:val="28"/>
        </w:rPr>
        <w:t>Информация о подконтрольных субъектах</w:t>
      </w:r>
    </w:p>
    <w:p w:rsidR="001E0DE1" w:rsidRPr="00B953BA" w:rsidRDefault="001E0DE1" w:rsidP="003D7C7C">
      <w:pPr>
        <w:spacing w:after="0" w:line="240" w:lineRule="auto"/>
        <w:ind w:firstLine="709"/>
        <w:jc w:val="both"/>
        <w:rPr>
          <w:rFonts w:ascii="Times New Roman" w:hAnsi="Times New Roman" w:cs="Times New Roman"/>
          <w:sz w:val="28"/>
          <w:szCs w:val="28"/>
        </w:rPr>
      </w:pPr>
    </w:p>
    <w:tbl>
      <w:tblPr>
        <w:tblStyle w:val="a3"/>
        <w:tblW w:w="10201" w:type="dxa"/>
        <w:tblLook w:val="04A0" w:firstRow="1" w:lastRow="0" w:firstColumn="1" w:lastColumn="0" w:noHBand="0" w:noVBand="1"/>
      </w:tblPr>
      <w:tblGrid>
        <w:gridCol w:w="6658"/>
        <w:gridCol w:w="3543"/>
      </w:tblGrid>
      <w:tr w:rsidR="00B953BA" w:rsidRPr="00B953BA" w:rsidTr="00FC765B">
        <w:tc>
          <w:tcPr>
            <w:tcW w:w="6658" w:type="dxa"/>
          </w:tcPr>
          <w:p w:rsidR="001E0DE1" w:rsidRPr="00B953BA" w:rsidRDefault="001E0DE1" w:rsidP="003D7C7C">
            <w:pPr>
              <w:jc w:val="both"/>
              <w:rPr>
                <w:rFonts w:ascii="Times New Roman" w:hAnsi="Times New Roman" w:cs="Times New Roman"/>
                <w:sz w:val="28"/>
                <w:szCs w:val="28"/>
              </w:rPr>
            </w:pPr>
            <w:r w:rsidRPr="00B953BA">
              <w:rPr>
                <w:rFonts w:ascii="Times New Roman" w:hAnsi="Times New Roman" w:cs="Times New Roman"/>
                <w:sz w:val="28"/>
                <w:szCs w:val="28"/>
              </w:rPr>
              <w:t>Наименование сведений</w:t>
            </w:r>
          </w:p>
        </w:tc>
        <w:tc>
          <w:tcPr>
            <w:tcW w:w="3543" w:type="dxa"/>
          </w:tcPr>
          <w:p w:rsidR="001E0DE1" w:rsidRPr="00B953BA" w:rsidRDefault="00562262" w:rsidP="003D7C7C">
            <w:pPr>
              <w:jc w:val="center"/>
              <w:rPr>
                <w:rFonts w:ascii="Times New Roman" w:hAnsi="Times New Roman" w:cs="Times New Roman"/>
                <w:sz w:val="28"/>
                <w:szCs w:val="28"/>
              </w:rPr>
            </w:pPr>
            <w:r>
              <w:rPr>
                <w:rFonts w:ascii="Times New Roman" w:hAnsi="Times New Roman" w:cs="Times New Roman"/>
                <w:sz w:val="28"/>
                <w:szCs w:val="28"/>
              </w:rPr>
              <w:t>2023</w:t>
            </w:r>
          </w:p>
        </w:tc>
      </w:tr>
      <w:tr w:rsidR="00B953BA" w:rsidRPr="00B953BA" w:rsidTr="00FC765B">
        <w:trPr>
          <w:trHeight w:val="2432"/>
        </w:trPr>
        <w:tc>
          <w:tcPr>
            <w:tcW w:w="6658" w:type="dxa"/>
          </w:tcPr>
          <w:p w:rsidR="008244D2" w:rsidRPr="00B953BA" w:rsidRDefault="008244D2" w:rsidP="003D7C7C">
            <w:pPr>
              <w:jc w:val="both"/>
              <w:rPr>
                <w:rFonts w:ascii="Times New Roman" w:hAnsi="Times New Roman" w:cs="Times New Roman"/>
                <w:sz w:val="28"/>
                <w:szCs w:val="28"/>
              </w:rPr>
            </w:pPr>
            <w:r w:rsidRPr="00B953BA">
              <w:rPr>
                <w:rFonts w:ascii="Times New Roman" w:hAnsi="Times New Roman" w:cs="Times New Roman"/>
                <w:sz w:val="28"/>
                <w:szCs w:val="28"/>
              </w:rPr>
              <w:t>Количество зарегистрированных и фактически осуществляющих деятельность на территории Республики Татарстан юридических лиц (их филиалов и представительств) и индивидуальных предпринимателей, деятельность которых и (или) используемые ими производственные объекты являются объектами соответствующих видов государственного контроля (надзора) *</w:t>
            </w:r>
          </w:p>
        </w:tc>
        <w:tc>
          <w:tcPr>
            <w:tcW w:w="3543" w:type="dxa"/>
          </w:tcPr>
          <w:p w:rsidR="008244D2" w:rsidRPr="00B953BA" w:rsidRDefault="00D468BB" w:rsidP="00D468BB">
            <w:pPr>
              <w:jc w:val="center"/>
              <w:rPr>
                <w:rFonts w:ascii="Times New Roman" w:hAnsi="Times New Roman" w:cs="Times New Roman"/>
                <w:sz w:val="28"/>
                <w:szCs w:val="28"/>
              </w:rPr>
            </w:pPr>
            <w:r>
              <w:rPr>
                <w:rFonts w:ascii="Times New Roman" w:hAnsi="Times New Roman" w:cs="Times New Roman"/>
                <w:sz w:val="28"/>
                <w:szCs w:val="28"/>
              </w:rPr>
              <w:t>-</w:t>
            </w:r>
          </w:p>
        </w:tc>
      </w:tr>
      <w:tr w:rsidR="008244D2" w:rsidRPr="00B953BA" w:rsidTr="00FC765B">
        <w:trPr>
          <w:trHeight w:val="2432"/>
        </w:trPr>
        <w:tc>
          <w:tcPr>
            <w:tcW w:w="6658" w:type="dxa"/>
          </w:tcPr>
          <w:p w:rsidR="008244D2" w:rsidRPr="00B953BA" w:rsidRDefault="008244D2" w:rsidP="003D7C7C">
            <w:pPr>
              <w:jc w:val="both"/>
              <w:rPr>
                <w:rFonts w:ascii="Times New Roman" w:hAnsi="Times New Roman" w:cs="Times New Roman"/>
                <w:sz w:val="28"/>
                <w:szCs w:val="28"/>
              </w:rPr>
            </w:pPr>
            <w:r w:rsidRPr="00B953BA">
              <w:rPr>
                <w:rFonts w:ascii="Times New Roman" w:hAnsi="Times New Roman" w:cs="Times New Roman"/>
                <w:sz w:val="28"/>
                <w:szCs w:val="28"/>
              </w:rPr>
              <w:t>Количество физических лиц, деятельность которых и (или) используемые ими производственные объекты являются объектами соответствующих видов государственного контроля (надзора)*</w:t>
            </w:r>
          </w:p>
          <w:p w:rsidR="008244D2" w:rsidRPr="00B953BA" w:rsidRDefault="008244D2" w:rsidP="003D7C7C">
            <w:pPr>
              <w:jc w:val="both"/>
              <w:rPr>
                <w:rFonts w:ascii="Times New Roman" w:hAnsi="Times New Roman" w:cs="Times New Roman"/>
                <w:sz w:val="28"/>
                <w:szCs w:val="28"/>
              </w:rPr>
            </w:pPr>
            <w:r w:rsidRPr="00B953BA">
              <w:rPr>
                <w:rFonts w:ascii="Times New Roman" w:hAnsi="Times New Roman" w:cs="Times New Roman"/>
                <w:sz w:val="28"/>
                <w:szCs w:val="28"/>
              </w:rPr>
              <w:t>* Проверок юридических лиц, индивидуальных предпринимателей и физических лиц в отношении которых осуществлялся или осуществляется государственный строительный надзор.</w:t>
            </w:r>
          </w:p>
        </w:tc>
        <w:tc>
          <w:tcPr>
            <w:tcW w:w="3543" w:type="dxa"/>
          </w:tcPr>
          <w:p w:rsidR="008244D2" w:rsidRPr="00B953BA" w:rsidRDefault="00D468BB" w:rsidP="00D468BB">
            <w:pPr>
              <w:jc w:val="center"/>
              <w:rPr>
                <w:rFonts w:ascii="Times New Roman" w:hAnsi="Times New Roman" w:cs="Times New Roman"/>
                <w:sz w:val="28"/>
                <w:szCs w:val="28"/>
              </w:rPr>
            </w:pPr>
            <w:r>
              <w:rPr>
                <w:rFonts w:ascii="Times New Roman" w:hAnsi="Times New Roman" w:cs="Times New Roman"/>
                <w:sz w:val="28"/>
                <w:szCs w:val="28"/>
              </w:rPr>
              <w:t>-</w:t>
            </w:r>
          </w:p>
        </w:tc>
      </w:tr>
    </w:tbl>
    <w:p w:rsidR="0055335D" w:rsidRPr="00B953BA" w:rsidRDefault="0055335D" w:rsidP="009C3061">
      <w:pPr>
        <w:spacing w:after="0" w:line="240" w:lineRule="auto"/>
        <w:ind w:firstLine="709"/>
        <w:jc w:val="both"/>
        <w:rPr>
          <w:rFonts w:ascii="Times New Roman" w:hAnsi="Times New Roman" w:cs="Times New Roman"/>
          <w:sz w:val="28"/>
          <w:szCs w:val="28"/>
        </w:rPr>
      </w:pPr>
    </w:p>
    <w:p w:rsidR="001E0DE1" w:rsidRDefault="007A0A52" w:rsidP="009C3061">
      <w:pPr>
        <w:spacing w:after="0" w:line="240" w:lineRule="auto"/>
        <w:ind w:firstLine="709"/>
        <w:jc w:val="center"/>
        <w:rPr>
          <w:rFonts w:ascii="Times New Roman" w:hAnsi="Times New Roman" w:cs="Times New Roman"/>
          <w:b/>
          <w:sz w:val="28"/>
          <w:szCs w:val="28"/>
        </w:rPr>
      </w:pPr>
      <w:r w:rsidRPr="00B953BA">
        <w:rPr>
          <w:rFonts w:ascii="Times New Roman" w:hAnsi="Times New Roman" w:cs="Times New Roman"/>
          <w:b/>
          <w:sz w:val="28"/>
          <w:szCs w:val="28"/>
        </w:rPr>
        <w:t>Раздел 2. Цели и задачи профилактической работы в рамках осуществления регионального государ</w:t>
      </w:r>
      <w:r w:rsidR="00360323">
        <w:rPr>
          <w:rFonts w:ascii="Times New Roman" w:hAnsi="Times New Roman" w:cs="Times New Roman"/>
          <w:b/>
          <w:sz w:val="28"/>
          <w:szCs w:val="28"/>
        </w:rPr>
        <w:t>ственного строительного надзора</w:t>
      </w:r>
    </w:p>
    <w:p w:rsidR="006E2A39" w:rsidRPr="00B953BA" w:rsidRDefault="006E2A39" w:rsidP="009C3061">
      <w:pPr>
        <w:spacing w:after="0" w:line="240" w:lineRule="auto"/>
        <w:ind w:firstLine="709"/>
        <w:jc w:val="center"/>
        <w:rPr>
          <w:rFonts w:ascii="Times New Roman" w:hAnsi="Times New Roman" w:cs="Times New Roman"/>
          <w:b/>
          <w:sz w:val="28"/>
          <w:szCs w:val="28"/>
        </w:rPr>
      </w:pPr>
    </w:p>
    <w:p w:rsidR="007A0A52" w:rsidRPr="00B953BA" w:rsidRDefault="007A0A52" w:rsidP="009C3061">
      <w:pPr>
        <w:spacing w:after="0" w:line="240" w:lineRule="auto"/>
        <w:ind w:firstLine="709"/>
        <w:jc w:val="both"/>
        <w:rPr>
          <w:rFonts w:ascii="Times New Roman" w:hAnsi="Times New Roman" w:cs="Times New Roman"/>
          <w:b/>
          <w:sz w:val="28"/>
          <w:szCs w:val="28"/>
        </w:rPr>
      </w:pPr>
      <w:r w:rsidRPr="00B953BA">
        <w:rPr>
          <w:rFonts w:ascii="Times New Roman" w:hAnsi="Times New Roman" w:cs="Times New Roman"/>
          <w:b/>
          <w:sz w:val="28"/>
          <w:szCs w:val="28"/>
        </w:rPr>
        <w:t>2.1. Цели профилактической работы:</w:t>
      </w:r>
    </w:p>
    <w:p w:rsidR="007A0A52" w:rsidRPr="00B953BA" w:rsidRDefault="007A0A52" w:rsidP="009C3061">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 повышение уровня ответственности юридических лиц, индивидуальных предпринимателей, должностных лиц по соблюдению требований законодательства и нормативных правовых актов, регулирующих правоотношения в области регионального государственного строительного надзора;</w:t>
      </w:r>
    </w:p>
    <w:p w:rsidR="00583100" w:rsidRPr="00B953BA" w:rsidRDefault="00527748" w:rsidP="009C3061">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w:t>
      </w:r>
      <w:r w:rsidR="00583100" w:rsidRPr="00B953BA">
        <w:rPr>
          <w:rFonts w:ascii="Times New Roman" w:hAnsi="Times New Roman" w:cs="Times New Roman"/>
          <w:sz w:val="28"/>
          <w:szCs w:val="28"/>
        </w:rPr>
        <w:t xml:space="preserve"> повышение информированности юридических лиц, индивидуальных</w:t>
      </w:r>
      <w:r w:rsidRPr="00B953BA">
        <w:rPr>
          <w:rFonts w:ascii="Times New Roman" w:hAnsi="Times New Roman" w:cs="Times New Roman"/>
          <w:sz w:val="28"/>
          <w:szCs w:val="28"/>
        </w:rPr>
        <w:t xml:space="preserve"> </w:t>
      </w:r>
      <w:r w:rsidR="00583100" w:rsidRPr="00B953BA">
        <w:rPr>
          <w:rFonts w:ascii="Times New Roman" w:hAnsi="Times New Roman" w:cs="Times New Roman"/>
          <w:sz w:val="28"/>
          <w:szCs w:val="28"/>
        </w:rPr>
        <w:t>предпринимателей, должностных лиц о требованиях законодательства в области</w:t>
      </w:r>
      <w:r w:rsidRPr="00B953BA">
        <w:rPr>
          <w:rFonts w:ascii="Times New Roman" w:hAnsi="Times New Roman" w:cs="Times New Roman"/>
          <w:sz w:val="28"/>
          <w:szCs w:val="28"/>
        </w:rPr>
        <w:t xml:space="preserve"> </w:t>
      </w:r>
      <w:r w:rsidR="00583100" w:rsidRPr="00B953BA">
        <w:rPr>
          <w:rFonts w:ascii="Times New Roman" w:hAnsi="Times New Roman" w:cs="Times New Roman"/>
          <w:sz w:val="28"/>
          <w:szCs w:val="28"/>
        </w:rPr>
        <w:t>регионального государственного строительного надзора;</w:t>
      </w:r>
    </w:p>
    <w:p w:rsidR="00583100" w:rsidRPr="00B953BA" w:rsidRDefault="00527748" w:rsidP="009C3061">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 xml:space="preserve">- </w:t>
      </w:r>
      <w:r w:rsidR="00583100" w:rsidRPr="00B953BA">
        <w:rPr>
          <w:rFonts w:ascii="Times New Roman" w:hAnsi="Times New Roman" w:cs="Times New Roman"/>
          <w:sz w:val="28"/>
          <w:szCs w:val="28"/>
        </w:rPr>
        <w:t>вовлечение в деятельность подконтрольных субъектов по</w:t>
      </w:r>
      <w:r w:rsidR="00EC2710" w:rsidRPr="00B953BA">
        <w:rPr>
          <w:rFonts w:ascii="Times New Roman" w:hAnsi="Times New Roman" w:cs="Times New Roman"/>
          <w:sz w:val="28"/>
          <w:szCs w:val="28"/>
        </w:rPr>
        <w:t xml:space="preserve"> </w:t>
      </w:r>
      <w:r w:rsidR="00583100" w:rsidRPr="00B953BA">
        <w:rPr>
          <w:rFonts w:ascii="Times New Roman" w:hAnsi="Times New Roman" w:cs="Times New Roman"/>
          <w:sz w:val="28"/>
          <w:szCs w:val="28"/>
        </w:rPr>
        <w:t>предупреждению нарушений законодательства в области регионального</w:t>
      </w:r>
      <w:r w:rsidR="00EC2710" w:rsidRPr="00B953BA">
        <w:rPr>
          <w:rFonts w:ascii="Times New Roman" w:hAnsi="Times New Roman" w:cs="Times New Roman"/>
          <w:sz w:val="28"/>
          <w:szCs w:val="28"/>
        </w:rPr>
        <w:t xml:space="preserve"> </w:t>
      </w:r>
      <w:r w:rsidR="00583100" w:rsidRPr="00B953BA">
        <w:rPr>
          <w:rFonts w:ascii="Times New Roman" w:hAnsi="Times New Roman" w:cs="Times New Roman"/>
          <w:sz w:val="28"/>
          <w:szCs w:val="28"/>
        </w:rPr>
        <w:t>государственного строительного надзора;</w:t>
      </w:r>
    </w:p>
    <w:p w:rsidR="00583100" w:rsidRPr="00B953BA" w:rsidRDefault="00D57175" w:rsidP="009C3061">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w:t>
      </w:r>
      <w:r w:rsidR="00583100" w:rsidRPr="00B953BA">
        <w:rPr>
          <w:rFonts w:ascii="Times New Roman" w:hAnsi="Times New Roman" w:cs="Times New Roman"/>
          <w:sz w:val="28"/>
          <w:szCs w:val="28"/>
        </w:rPr>
        <w:t xml:space="preserve"> выявление и устранение причин и условий, способствующих совершению</w:t>
      </w:r>
      <w:r w:rsidRPr="00B953BA">
        <w:rPr>
          <w:rFonts w:ascii="Times New Roman" w:hAnsi="Times New Roman" w:cs="Times New Roman"/>
          <w:sz w:val="28"/>
          <w:szCs w:val="28"/>
        </w:rPr>
        <w:t xml:space="preserve"> </w:t>
      </w:r>
      <w:r w:rsidR="00583100" w:rsidRPr="00B953BA">
        <w:rPr>
          <w:rFonts w:ascii="Times New Roman" w:hAnsi="Times New Roman" w:cs="Times New Roman"/>
          <w:sz w:val="28"/>
          <w:szCs w:val="28"/>
        </w:rPr>
        <w:t>юридическими лицами, индивидуальными предпринимателями, должностными</w:t>
      </w:r>
      <w:r w:rsidRPr="00B953BA">
        <w:rPr>
          <w:rFonts w:ascii="Times New Roman" w:hAnsi="Times New Roman" w:cs="Times New Roman"/>
          <w:sz w:val="28"/>
          <w:szCs w:val="28"/>
        </w:rPr>
        <w:t xml:space="preserve"> </w:t>
      </w:r>
      <w:r w:rsidR="00583100" w:rsidRPr="00B953BA">
        <w:rPr>
          <w:rFonts w:ascii="Times New Roman" w:hAnsi="Times New Roman" w:cs="Times New Roman"/>
          <w:sz w:val="28"/>
          <w:szCs w:val="28"/>
        </w:rPr>
        <w:t>лицами, наиболее распространенных нарушений законодательства в области</w:t>
      </w:r>
      <w:r w:rsidRPr="00B953BA">
        <w:rPr>
          <w:rFonts w:ascii="Times New Roman" w:hAnsi="Times New Roman" w:cs="Times New Roman"/>
          <w:sz w:val="28"/>
          <w:szCs w:val="28"/>
        </w:rPr>
        <w:t xml:space="preserve"> </w:t>
      </w:r>
      <w:r w:rsidR="00583100" w:rsidRPr="00B953BA">
        <w:rPr>
          <w:rFonts w:ascii="Times New Roman" w:hAnsi="Times New Roman" w:cs="Times New Roman"/>
          <w:sz w:val="28"/>
          <w:szCs w:val="28"/>
        </w:rPr>
        <w:t>регионального государственного строительного надзора;</w:t>
      </w:r>
    </w:p>
    <w:p w:rsidR="0055335D" w:rsidRDefault="00D57175" w:rsidP="0055335D">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lastRenderedPageBreak/>
        <w:t>-</w:t>
      </w:r>
      <w:r w:rsidR="00583100" w:rsidRPr="00B953BA">
        <w:rPr>
          <w:rFonts w:ascii="Times New Roman" w:hAnsi="Times New Roman" w:cs="Times New Roman"/>
          <w:sz w:val="28"/>
          <w:szCs w:val="28"/>
        </w:rPr>
        <w:t xml:space="preserve"> иные цели</w:t>
      </w:r>
      <w:r w:rsidR="00527748" w:rsidRPr="00B953BA">
        <w:rPr>
          <w:rFonts w:ascii="Times New Roman" w:hAnsi="Times New Roman" w:cs="Times New Roman"/>
          <w:sz w:val="28"/>
          <w:szCs w:val="28"/>
        </w:rPr>
        <w:t>.</w:t>
      </w:r>
    </w:p>
    <w:p w:rsidR="0055335D" w:rsidRDefault="0055335D" w:rsidP="0055335D">
      <w:pPr>
        <w:spacing w:after="0" w:line="240" w:lineRule="auto"/>
        <w:ind w:firstLine="709"/>
        <w:jc w:val="both"/>
        <w:rPr>
          <w:rFonts w:ascii="Times New Roman" w:hAnsi="Times New Roman" w:cs="Times New Roman"/>
          <w:sz w:val="28"/>
          <w:szCs w:val="28"/>
        </w:rPr>
      </w:pPr>
    </w:p>
    <w:p w:rsidR="0055335D" w:rsidRDefault="0055335D" w:rsidP="0055335D">
      <w:pPr>
        <w:spacing w:after="0" w:line="240" w:lineRule="auto"/>
        <w:ind w:firstLine="709"/>
        <w:jc w:val="both"/>
        <w:rPr>
          <w:rFonts w:ascii="Times New Roman" w:hAnsi="Times New Roman" w:cs="Times New Roman"/>
          <w:sz w:val="28"/>
          <w:szCs w:val="28"/>
        </w:rPr>
      </w:pPr>
    </w:p>
    <w:p w:rsidR="0055335D" w:rsidRDefault="0055335D" w:rsidP="0055335D">
      <w:pPr>
        <w:spacing w:after="0" w:line="240" w:lineRule="auto"/>
        <w:ind w:firstLine="709"/>
        <w:jc w:val="both"/>
        <w:rPr>
          <w:rFonts w:ascii="Times New Roman" w:hAnsi="Times New Roman" w:cs="Times New Roman"/>
          <w:sz w:val="28"/>
          <w:szCs w:val="28"/>
        </w:rPr>
      </w:pPr>
    </w:p>
    <w:p w:rsidR="0055335D" w:rsidRDefault="0055335D" w:rsidP="0055335D">
      <w:pPr>
        <w:spacing w:after="0" w:line="240" w:lineRule="auto"/>
        <w:ind w:firstLine="709"/>
        <w:jc w:val="both"/>
        <w:rPr>
          <w:rFonts w:ascii="Times New Roman" w:hAnsi="Times New Roman" w:cs="Times New Roman"/>
          <w:sz w:val="28"/>
          <w:szCs w:val="28"/>
        </w:rPr>
      </w:pPr>
    </w:p>
    <w:p w:rsidR="00AA67EF" w:rsidRPr="00B953BA" w:rsidRDefault="00527748" w:rsidP="00AA67EF">
      <w:pPr>
        <w:spacing w:after="0" w:line="240" w:lineRule="auto"/>
        <w:ind w:firstLine="709"/>
        <w:jc w:val="both"/>
        <w:rPr>
          <w:rFonts w:ascii="Times New Roman" w:hAnsi="Times New Roman" w:cs="Times New Roman"/>
          <w:b/>
          <w:sz w:val="28"/>
          <w:szCs w:val="28"/>
        </w:rPr>
      </w:pPr>
      <w:r w:rsidRPr="00B953BA">
        <w:rPr>
          <w:rFonts w:ascii="Times New Roman" w:hAnsi="Times New Roman" w:cs="Times New Roman"/>
          <w:b/>
          <w:sz w:val="28"/>
          <w:szCs w:val="28"/>
        </w:rPr>
        <w:t>2.2. Задачи профилактической работы:</w:t>
      </w:r>
    </w:p>
    <w:p w:rsidR="00527748" w:rsidRPr="00B953BA" w:rsidRDefault="00527748" w:rsidP="009C3061">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 выявление причин, факторов и условий, способствующих причинению вреда</w:t>
      </w:r>
      <w:r w:rsidR="00D57175" w:rsidRPr="00B953BA">
        <w:rPr>
          <w:rFonts w:ascii="Times New Roman" w:hAnsi="Times New Roman" w:cs="Times New Roman"/>
          <w:sz w:val="28"/>
          <w:szCs w:val="28"/>
        </w:rPr>
        <w:t xml:space="preserve"> </w:t>
      </w:r>
      <w:r w:rsidRPr="00B953BA">
        <w:rPr>
          <w:rFonts w:ascii="Times New Roman" w:hAnsi="Times New Roman" w:cs="Times New Roman"/>
          <w:sz w:val="28"/>
          <w:szCs w:val="28"/>
        </w:rPr>
        <w:t>охраняемым законом ценностям и нарушению обязательных требований,</w:t>
      </w:r>
      <w:r w:rsidR="00D57175" w:rsidRPr="00B953BA">
        <w:rPr>
          <w:rFonts w:ascii="Times New Roman" w:hAnsi="Times New Roman" w:cs="Times New Roman"/>
          <w:sz w:val="28"/>
          <w:szCs w:val="28"/>
        </w:rPr>
        <w:t xml:space="preserve"> </w:t>
      </w:r>
      <w:r w:rsidRPr="00B953BA">
        <w:rPr>
          <w:rFonts w:ascii="Times New Roman" w:hAnsi="Times New Roman" w:cs="Times New Roman"/>
          <w:sz w:val="28"/>
          <w:szCs w:val="28"/>
        </w:rPr>
        <w:t>определение способов устранения или снижения рисков их возникновения;</w:t>
      </w:r>
    </w:p>
    <w:p w:rsidR="00D468BB" w:rsidRDefault="00527748" w:rsidP="00D468BB">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 устранение причин, факторов и условий, способствующих возможному</w:t>
      </w:r>
      <w:r w:rsidR="00D57175" w:rsidRPr="00B953BA">
        <w:rPr>
          <w:rFonts w:ascii="Times New Roman" w:hAnsi="Times New Roman" w:cs="Times New Roman"/>
          <w:sz w:val="28"/>
          <w:szCs w:val="28"/>
        </w:rPr>
        <w:t xml:space="preserve"> </w:t>
      </w:r>
      <w:r w:rsidRPr="00B953BA">
        <w:rPr>
          <w:rFonts w:ascii="Times New Roman" w:hAnsi="Times New Roman" w:cs="Times New Roman"/>
          <w:sz w:val="28"/>
          <w:szCs w:val="28"/>
        </w:rPr>
        <w:t>причинению вреда охраняемым законом ценностям и нарушению обязательных</w:t>
      </w:r>
      <w:r w:rsidR="00D57175" w:rsidRPr="00B953BA">
        <w:rPr>
          <w:rFonts w:ascii="Times New Roman" w:hAnsi="Times New Roman" w:cs="Times New Roman"/>
          <w:sz w:val="28"/>
          <w:szCs w:val="28"/>
        </w:rPr>
        <w:t xml:space="preserve"> </w:t>
      </w:r>
      <w:r w:rsidRPr="00B953BA">
        <w:rPr>
          <w:rFonts w:ascii="Times New Roman" w:hAnsi="Times New Roman" w:cs="Times New Roman"/>
          <w:sz w:val="28"/>
          <w:szCs w:val="28"/>
        </w:rPr>
        <w:t>требований;</w:t>
      </w:r>
    </w:p>
    <w:p w:rsidR="00527748" w:rsidRPr="00B953BA" w:rsidRDefault="00D468BB" w:rsidP="00D468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27748" w:rsidRPr="00B953BA">
        <w:rPr>
          <w:rFonts w:ascii="Times New Roman" w:hAnsi="Times New Roman" w:cs="Times New Roman"/>
          <w:sz w:val="28"/>
          <w:szCs w:val="28"/>
        </w:rPr>
        <w:t>установление и оценка зависимости видов, форм и интенсивности</w:t>
      </w:r>
      <w:r w:rsidR="00D57175" w:rsidRPr="00B953BA">
        <w:rPr>
          <w:rFonts w:ascii="Times New Roman" w:hAnsi="Times New Roman" w:cs="Times New Roman"/>
          <w:sz w:val="28"/>
          <w:szCs w:val="28"/>
        </w:rPr>
        <w:t xml:space="preserve"> </w:t>
      </w:r>
      <w:r w:rsidR="00527748" w:rsidRPr="00B953BA">
        <w:rPr>
          <w:rFonts w:ascii="Times New Roman" w:hAnsi="Times New Roman" w:cs="Times New Roman"/>
          <w:sz w:val="28"/>
          <w:szCs w:val="28"/>
        </w:rPr>
        <w:t>профилактических мероприятий от особенностей конкретных подконтрольных</w:t>
      </w:r>
      <w:r w:rsidR="00D57175" w:rsidRPr="00B953BA">
        <w:rPr>
          <w:rFonts w:ascii="Times New Roman" w:hAnsi="Times New Roman" w:cs="Times New Roman"/>
          <w:sz w:val="28"/>
          <w:szCs w:val="28"/>
        </w:rPr>
        <w:t xml:space="preserve"> </w:t>
      </w:r>
      <w:r w:rsidR="00527748" w:rsidRPr="00B953BA">
        <w:rPr>
          <w:rFonts w:ascii="Times New Roman" w:hAnsi="Times New Roman" w:cs="Times New Roman"/>
          <w:sz w:val="28"/>
          <w:szCs w:val="28"/>
        </w:rPr>
        <w:t>субъектов (объектов) и присвоенного им уровня риска (класса опасности),</w:t>
      </w:r>
      <w:r w:rsidR="00D57175" w:rsidRPr="00B953BA">
        <w:rPr>
          <w:rFonts w:ascii="Times New Roman" w:hAnsi="Times New Roman" w:cs="Times New Roman"/>
          <w:sz w:val="28"/>
          <w:szCs w:val="28"/>
        </w:rPr>
        <w:t xml:space="preserve"> </w:t>
      </w:r>
      <w:r w:rsidR="00527748" w:rsidRPr="00B953BA">
        <w:rPr>
          <w:rFonts w:ascii="Times New Roman" w:hAnsi="Times New Roman" w:cs="Times New Roman"/>
          <w:sz w:val="28"/>
          <w:szCs w:val="28"/>
        </w:rPr>
        <w:t>проведение профилактических мероприятий с учетом данных факторов;</w:t>
      </w:r>
    </w:p>
    <w:p w:rsidR="00527748" w:rsidRPr="00B953BA" w:rsidRDefault="00527748" w:rsidP="009C3061">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 определение перечня видов и сбор статистических данных, необходимых для</w:t>
      </w:r>
      <w:r w:rsidR="00D57175" w:rsidRPr="00B953BA">
        <w:rPr>
          <w:rFonts w:ascii="Times New Roman" w:hAnsi="Times New Roman" w:cs="Times New Roman"/>
          <w:sz w:val="28"/>
          <w:szCs w:val="28"/>
        </w:rPr>
        <w:t xml:space="preserve"> </w:t>
      </w:r>
      <w:r w:rsidRPr="00B953BA">
        <w:rPr>
          <w:rFonts w:ascii="Times New Roman" w:hAnsi="Times New Roman" w:cs="Times New Roman"/>
          <w:sz w:val="28"/>
          <w:szCs w:val="28"/>
        </w:rPr>
        <w:t>организации профилактической работы;</w:t>
      </w:r>
    </w:p>
    <w:p w:rsidR="00527748" w:rsidRPr="00B953BA" w:rsidRDefault="00527748" w:rsidP="009C3061">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 повышение квалификации кадрового состава контрольно-надзорных органов;</w:t>
      </w:r>
    </w:p>
    <w:p w:rsidR="00527748" w:rsidRPr="00B953BA" w:rsidRDefault="00527748" w:rsidP="009C3061">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 создание системы консультирования подконтрольных субъектов, в том числе с</w:t>
      </w:r>
      <w:r w:rsidR="00D57175" w:rsidRPr="00B953BA">
        <w:rPr>
          <w:rFonts w:ascii="Times New Roman" w:hAnsi="Times New Roman" w:cs="Times New Roman"/>
          <w:sz w:val="28"/>
          <w:szCs w:val="28"/>
        </w:rPr>
        <w:t xml:space="preserve"> </w:t>
      </w:r>
      <w:r w:rsidRPr="00B953BA">
        <w:rPr>
          <w:rFonts w:ascii="Times New Roman" w:hAnsi="Times New Roman" w:cs="Times New Roman"/>
          <w:sz w:val="28"/>
          <w:szCs w:val="28"/>
        </w:rPr>
        <w:t>использованием современных информационно-телекоммуникационных</w:t>
      </w:r>
      <w:r w:rsidR="00D57175" w:rsidRPr="00B953BA">
        <w:rPr>
          <w:rFonts w:ascii="Times New Roman" w:hAnsi="Times New Roman" w:cs="Times New Roman"/>
          <w:sz w:val="28"/>
          <w:szCs w:val="28"/>
        </w:rPr>
        <w:t xml:space="preserve"> </w:t>
      </w:r>
      <w:r w:rsidRPr="00B953BA">
        <w:rPr>
          <w:rFonts w:ascii="Times New Roman" w:hAnsi="Times New Roman" w:cs="Times New Roman"/>
          <w:sz w:val="28"/>
          <w:szCs w:val="28"/>
        </w:rPr>
        <w:t>технологий;</w:t>
      </w:r>
    </w:p>
    <w:p w:rsidR="00527748" w:rsidRPr="00B953BA" w:rsidRDefault="00527748" w:rsidP="009C3061">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 повышение уровня ответственности подконтрольных субъектов за</w:t>
      </w:r>
      <w:r w:rsidR="00D57175" w:rsidRPr="00B953BA">
        <w:rPr>
          <w:rFonts w:ascii="Times New Roman" w:hAnsi="Times New Roman" w:cs="Times New Roman"/>
          <w:sz w:val="28"/>
          <w:szCs w:val="28"/>
        </w:rPr>
        <w:t xml:space="preserve"> </w:t>
      </w:r>
      <w:r w:rsidRPr="00B953BA">
        <w:rPr>
          <w:rFonts w:ascii="Times New Roman" w:hAnsi="Times New Roman" w:cs="Times New Roman"/>
          <w:sz w:val="28"/>
          <w:szCs w:val="28"/>
        </w:rPr>
        <w:t>соблюдением требований законодательства и нормативных правовых актов,</w:t>
      </w:r>
      <w:r w:rsidR="00D57175" w:rsidRPr="00B953BA">
        <w:rPr>
          <w:rFonts w:ascii="Times New Roman" w:hAnsi="Times New Roman" w:cs="Times New Roman"/>
          <w:sz w:val="28"/>
          <w:szCs w:val="28"/>
        </w:rPr>
        <w:t xml:space="preserve"> </w:t>
      </w:r>
      <w:r w:rsidRPr="00B953BA">
        <w:rPr>
          <w:rFonts w:ascii="Times New Roman" w:hAnsi="Times New Roman" w:cs="Times New Roman"/>
          <w:sz w:val="28"/>
          <w:szCs w:val="28"/>
        </w:rPr>
        <w:t>регулирующих правоотношения в области регионального строительного</w:t>
      </w:r>
      <w:r w:rsidR="00D57175" w:rsidRPr="00B953BA">
        <w:rPr>
          <w:rFonts w:ascii="Times New Roman" w:hAnsi="Times New Roman" w:cs="Times New Roman"/>
          <w:sz w:val="28"/>
          <w:szCs w:val="28"/>
        </w:rPr>
        <w:t xml:space="preserve"> </w:t>
      </w:r>
      <w:r w:rsidRPr="00B953BA">
        <w:rPr>
          <w:rFonts w:ascii="Times New Roman" w:hAnsi="Times New Roman" w:cs="Times New Roman"/>
          <w:sz w:val="28"/>
          <w:szCs w:val="28"/>
        </w:rPr>
        <w:t>надзора;</w:t>
      </w:r>
    </w:p>
    <w:p w:rsidR="00527748" w:rsidRPr="00B953BA" w:rsidRDefault="00527748" w:rsidP="009C3061">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 повышение информированности граждан, подконтрольных субъектов о</w:t>
      </w:r>
      <w:r w:rsidR="00D57175" w:rsidRPr="00B953BA">
        <w:rPr>
          <w:rFonts w:ascii="Times New Roman" w:hAnsi="Times New Roman" w:cs="Times New Roman"/>
          <w:sz w:val="28"/>
          <w:szCs w:val="28"/>
        </w:rPr>
        <w:t xml:space="preserve"> </w:t>
      </w:r>
      <w:r w:rsidRPr="00B953BA">
        <w:rPr>
          <w:rFonts w:ascii="Times New Roman" w:hAnsi="Times New Roman" w:cs="Times New Roman"/>
          <w:sz w:val="28"/>
          <w:szCs w:val="28"/>
        </w:rPr>
        <w:t>требованиях законодательства в области регионального государственного</w:t>
      </w:r>
      <w:r w:rsidR="00D57175" w:rsidRPr="00B953BA">
        <w:rPr>
          <w:rFonts w:ascii="Times New Roman" w:hAnsi="Times New Roman" w:cs="Times New Roman"/>
          <w:sz w:val="28"/>
          <w:szCs w:val="28"/>
        </w:rPr>
        <w:t xml:space="preserve"> </w:t>
      </w:r>
      <w:r w:rsidRPr="00B953BA">
        <w:rPr>
          <w:rFonts w:ascii="Times New Roman" w:hAnsi="Times New Roman" w:cs="Times New Roman"/>
          <w:sz w:val="28"/>
          <w:szCs w:val="28"/>
        </w:rPr>
        <w:t>строительного надзора;</w:t>
      </w:r>
    </w:p>
    <w:p w:rsidR="00387174" w:rsidRPr="00B953BA" w:rsidRDefault="00387174" w:rsidP="009C3061">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 выявление и устранение причин и условий, способствующих совершению</w:t>
      </w:r>
    </w:p>
    <w:p w:rsidR="00387174" w:rsidRPr="00B953BA" w:rsidRDefault="00387174" w:rsidP="009C3061">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 подконтрольных субъектов наиболее распространенных нарушений законодательства в области регионального государственного строительного надзора.</w:t>
      </w:r>
    </w:p>
    <w:p w:rsidR="00387174" w:rsidRPr="00B953BA" w:rsidRDefault="00387174" w:rsidP="009C3061">
      <w:pPr>
        <w:spacing w:after="0" w:line="240" w:lineRule="auto"/>
        <w:ind w:firstLine="709"/>
        <w:jc w:val="both"/>
        <w:rPr>
          <w:rFonts w:ascii="Times New Roman" w:hAnsi="Times New Roman" w:cs="Times New Roman"/>
          <w:sz w:val="28"/>
          <w:szCs w:val="28"/>
        </w:rPr>
      </w:pPr>
    </w:p>
    <w:p w:rsidR="002023A8" w:rsidRDefault="002023A8" w:rsidP="009C3061">
      <w:pPr>
        <w:spacing w:after="0" w:line="240" w:lineRule="auto"/>
        <w:ind w:firstLine="709"/>
        <w:jc w:val="center"/>
        <w:rPr>
          <w:rFonts w:ascii="Times New Roman" w:hAnsi="Times New Roman" w:cs="Times New Roman"/>
          <w:b/>
          <w:sz w:val="28"/>
          <w:szCs w:val="28"/>
        </w:rPr>
      </w:pPr>
      <w:r w:rsidRPr="00B953BA">
        <w:rPr>
          <w:rFonts w:ascii="Times New Roman" w:hAnsi="Times New Roman" w:cs="Times New Roman"/>
          <w:b/>
          <w:sz w:val="28"/>
          <w:szCs w:val="28"/>
        </w:rPr>
        <w:t>Раздел 3. Перечень профилактических мероприятий, сроки и</w:t>
      </w:r>
      <w:r w:rsidR="008452AC" w:rsidRPr="00B953BA">
        <w:rPr>
          <w:rFonts w:ascii="Times New Roman" w:hAnsi="Times New Roman" w:cs="Times New Roman"/>
          <w:b/>
          <w:sz w:val="28"/>
          <w:szCs w:val="28"/>
        </w:rPr>
        <w:t xml:space="preserve"> </w:t>
      </w:r>
      <w:r w:rsidR="00360323">
        <w:rPr>
          <w:rFonts w:ascii="Times New Roman" w:hAnsi="Times New Roman" w:cs="Times New Roman"/>
          <w:b/>
          <w:sz w:val="28"/>
          <w:szCs w:val="28"/>
        </w:rPr>
        <w:t>периодичность их проведения</w:t>
      </w:r>
    </w:p>
    <w:p w:rsidR="006E2A39" w:rsidRPr="00B953BA" w:rsidRDefault="006E2A39" w:rsidP="009C3061">
      <w:pPr>
        <w:spacing w:after="0" w:line="240" w:lineRule="auto"/>
        <w:ind w:firstLine="709"/>
        <w:jc w:val="center"/>
        <w:rPr>
          <w:rFonts w:ascii="Times New Roman" w:hAnsi="Times New Roman" w:cs="Times New Roman"/>
          <w:b/>
          <w:sz w:val="28"/>
          <w:szCs w:val="28"/>
        </w:rPr>
      </w:pPr>
    </w:p>
    <w:p w:rsidR="0035068C" w:rsidRPr="00B953BA" w:rsidRDefault="0035068C" w:rsidP="009C3061">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При осуществлении регионального государственного строительного надзора проводятся следующие виды профилактических мероприятий:</w:t>
      </w:r>
    </w:p>
    <w:p w:rsidR="0035068C" w:rsidRPr="00B953BA" w:rsidRDefault="0035068C" w:rsidP="009C3061">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а) информирование;</w:t>
      </w:r>
    </w:p>
    <w:p w:rsidR="0035068C" w:rsidRPr="00B953BA" w:rsidRDefault="0035068C" w:rsidP="009C3061">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б) обобщение правоприменительной практики;</w:t>
      </w:r>
    </w:p>
    <w:p w:rsidR="0035068C" w:rsidRPr="00B953BA" w:rsidRDefault="0035068C" w:rsidP="009C3061">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в) объявление предостережения;</w:t>
      </w:r>
    </w:p>
    <w:p w:rsidR="0035068C" w:rsidRPr="00B953BA" w:rsidRDefault="0035068C" w:rsidP="009C3061">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г) консультирование;</w:t>
      </w:r>
    </w:p>
    <w:p w:rsidR="002023A8" w:rsidRPr="00B953BA" w:rsidRDefault="0035068C" w:rsidP="009C3061">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д) профилактический визит.</w:t>
      </w:r>
    </w:p>
    <w:p w:rsidR="007D550C" w:rsidRDefault="00630A5B" w:rsidP="009C3061">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 xml:space="preserve">Информирование осуществляется в соответствии со статьей 46 Федерального закона от 31 июля 2020 г. № 248-ФЗ «О государственном контроле (надзоре) и </w:t>
      </w:r>
      <w:r w:rsidRPr="00B953BA">
        <w:rPr>
          <w:rFonts w:ascii="Times New Roman" w:hAnsi="Times New Roman" w:cs="Times New Roman"/>
          <w:sz w:val="28"/>
          <w:szCs w:val="28"/>
        </w:rPr>
        <w:lastRenderedPageBreak/>
        <w:t>муниципальном контроле в Российской Федерации» (далее – Федеральный закон № 248-ФЗ).</w:t>
      </w:r>
    </w:p>
    <w:p w:rsidR="006E2A39" w:rsidRPr="00B953BA" w:rsidRDefault="006E2A39" w:rsidP="009C3061">
      <w:pPr>
        <w:spacing w:after="0" w:line="240" w:lineRule="auto"/>
        <w:ind w:firstLine="709"/>
        <w:jc w:val="both"/>
        <w:rPr>
          <w:rFonts w:ascii="Times New Roman" w:hAnsi="Times New Roman" w:cs="Times New Roman"/>
          <w:sz w:val="28"/>
          <w:szCs w:val="28"/>
        </w:rPr>
      </w:pPr>
    </w:p>
    <w:p w:rsidR="00E07B75" w:rsidRPr="00B953BA" w:rsidRDefault="00E07B75" w:rsidP="009C3061">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b/>
          <w:sz w:val="28"/>
          <w:szCs w:val="28"/>
        </w:rPr>
        <w:t>3.</w:t>
      </w:r>
      <w:r w:rsidR="00B132A7" w:rsidRPr="00B953BA">
        <w:rPr>
          <w:rFonts w:ascii="Times New Roman" w:hAnsi="Times New Roman" w:cs="Times New Roman"/>
          <w:b/>
          <w:sz w:val="28"/>
          <w:szCs w:val="28"/>
        </w:rPr>
        <w:t>1</w:t>
      </w:r>
      <w:r w:rsidRPr="00B953BA">
        <w:rPr>
          <w:rFonts w:ascii="Times New Roman" w:hAnsi="Times New Roman" w:cs="Times New Roman"/>
          <w:b/>
          <w:sz w:val="28"/>
          <w:szCs w:val="28"/>
        </w:rPr>
        <w:t>.</w:t>
      </w:r>
      <w:r w:rsidRPr="00B953BA">
        <w:rPr>
          <w:rFonts w:ascii="Times New Roman" w:hAnsi="Times New Roman" w:cs="Times New Roman"/>
          <w:sz w:val="28"/>
          <w:szCs w:val="28"/>
        </w:rPr>
        <w:t xml:space="preserve"> </w:t>
      </w:r>
      <w:r w:rsidRPr="00B953BA">
        <w:rPr>
          <w:rFonts w:ascii="Times New Roman" w:hAnsi="Times New Roman" w:cs="Times New Roman"/>
          <w:b/>
          <w:sz w:val="28"/>
          <w:szCs w:val="28"/>
        </w:rPr>
        <w:t>Обобщение правоприменительной практики</w:t>
      </w:r>
      <w:r w:rsidRPr="00B953BA">
        <w:rPr>
          <w:rFonts w:ascii="Times New Roman" w:hAnsi="Times New Roman" w:cs="Times New Roman"/>
          <w:sz w:val="28"/>
          <w:szCs w:val="28"/>
        </w:rPr>
        <w:t xml:space="preserve"> осуществляется в соответствии со статьей 47 Федерального закона</w:t>
      </w:r>
      <w:r w:rsidR="00AA3DCA" w:rsidRPr="00B953BA">
        <w:rPr>
          <w:rFonts w:ascii="Times New Roman" w:hAnsi="Times New Roman" w:cs="Times New Roman"/>
          <w:sz w:val="28"/>
          <w:szCs w:val="28"/>
        </w:rPr>
        <w:t xml:space="preserve"> №</w:t>
      </w:r>
      <w:r w:rsidRPr="00B953BA">
        <w:rPr>
          <w:rFonts w:ascii="Times New Roman" w:hAnsi="Times New Roman" w:cs="Times New Roman"/>
          <w:sz w:val="28"/>
          <w:szCs w:val="28"/>
        </w:rPr>
        <w:t xml:space="preserve"> 248-ФЗ.</w:t>
      </w:r>
    </w:p>
    <w:p w:rsidR="00E07B75" w:rsidRPr="00B953BA" w:rsidRDefault="00E07B75" w:rsidP="009C3061">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 xml:space="preserve">Доклад, содержащий результаты обобщения правоприменительной практики Инспекции, готовится один раз в год, не позднее 15 марта года, следующего за отчетным, утверждается приказом начальника Инспекции и размещается на официальном сайте Инспекции в информационно-телекоммуникационной сети </w:t>
      </w:r>
      <w:r w:rsidR="00AA3DCA" w:rsidRPr="00B953BA">
        <w:rPr>
          <w:rFonts w:ascii="Times New Roman" w:hAnsi="Times New Roman" w:cs="Times New Roman"/>
          <w:sz w:val="28"/>
          <w:szCs w:val="28"/>
        </w:rPr>
        <w:t>«</w:t>
      </w:r>
      <w:r w:rsidRPr="00B953BA">
        <w:rPr>
          <w:rFonts w:ascii="Times New Roman" w:hAnsi="Times New Roman" w:cs="Times New Roman"/>
          <w:sz w:val="28"/>
          <w:szCs w:val="28"/>
        </w:rPr>
        <w:t>Интернет</w:t>
      </w:r>
      <w:r w:rsidR="00AA3DCA" w:rsidRPr="00B953BA">
        <w:rPr>
          <w:rFonts w:ascii="Times New Roman" w:hAnsi="Times New Roman" w:cs="Times New Roman"/>
          <w:sz w:val="28"/>
          <w:szCs w:val="28"/>
        </w:rPr>
        <w:t>»</w:t>
      </w:r>
      <w:r w:rsidRPr="00B953BA">
        <w:rPr>
          <w:rFonts w:ascii="Times New Roman" w:hAnsi="Times New Roman" w:cs="Times New Roman"/>
          <w:sz w:val="28"/>
          <w:szCs w:val="28"/>
        </w:rPr>
        <w:t xml:space="preserve"> не позднее трех дней со дня его утверждения.</w:t>
      </w:r>
    </w:p>
    <w:p w:rsidR="001B2372" w:rsidRPr="00B953BA" w:rsidRDefault="00E07B75" w:rsidP="009C3061">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 xml:space="preserve">Инспекция в соответствии с частью 3 статьи 47 Федерального закона </w:t>
      </w:r>
      <w:r w:rsidR="005F3821" w:rsidRPr="00B953BA">
        <w:rPr>
          <w:rFonts w:ascii="Times New Roman" w:hAnsi="Times New Roman" w:cs="Times New Roman"/>
          <w:sz w:val="28"/>
          <w:szCs w:val="28"/>
        </w:rPr>
        <w:t>№ </w:t>
      </w:r>
      <w:r w:rsidRPr="00B953BA">
        <w:rPr>
          <w:rFonts w:ascii="Times New Roman" w:hAnsi="Times New Roman" w:cs="Times New Roman"/>
          <w:sz w:val="28"/>
          <w:szCs w:val="28"/>
        </w:rPr>
        <w:t>248-ФЗ обеспечивает публичное обсуждение проекта доклада, содержащего результаты обобщения правоприменительной практики Инспекции.</w:t>
      </w:r>
    </w:p>
    <w:p w:rsidR="00CD3485" w:rsidRPr="00B953BA" w:rsidRDefault="00CD3485" w:rsidP="009C3061">
      <w:pPr>
        <w:spacing w:after="0" w:line="240" w:lineRule="auto"/>
        <w:ind w:firstLine="709"/>
        <w:jc w:val="both"/>
        <w:rPr>
          <w:rFonts w:ascii="Times New Roman" w:hAnsi="Times New Roman" w:cs="Times New Roman"/>
          <w:sz w:val="28"/>
          <w:szCs w:val="28"/>
        </w:rPr>
      </w:pPr>
    </w:p>
    <w:p w:rsidR="005F3821" w:rsidRPr="00B953BA" w:rsidRDefault="006E2A39" w:rsidP="009C3061">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3.2</w:t>
      </w:r>
      <w:r w:rsidR="005F3821" w:rsidRPr="00B953BA">
        <w:rPr>
          <w:rFonts w:ascii="Times New Roman" w:hAnsi="Times New Roman" w:cs="Times New Roman"/>
          <w:b/>
          <w:sz w:val="28"/>
          <w:szCs w:val="28"/>
        </w:rPr>
        <w:t>.</w:t>
      </w:r>
      <w:r w:rsidR="005F3821" w:rsidRPr="00B953BA">
        <w:rPr>
          <w:rFonts w:ascii="Times New Roman" w:hAnsi="Times New Roman" w:cs="Times New Roman"/>
          <w:sz w:val="28"/>
          <w:szCs w:val="28"/>
        </w:rPr>
        <w:t xml:space="preserve"> </w:t>
      </w:r>
      <w:r w:rsidR="005F3821" w:rsidRPr="00B953BA">
        <w:rPr>
          <w:rFonts w:ascii="Times New Roman" w:hAnsi="Times New Roman" w:cs="Times New Roman"/>
          <w:b/>
          <w:sz w:val="28"/>
          <w:szCs w:val="28"/>
        </w:rPr>
        <w:t>Объявление предостережения</w:t>
      </w:r>
      <w:r w:rsidR="005F3821" w:rsidRPr="00B953BA">
        <w:rPr>
          <w:rFonts w:ascii="Times New Roman" w:hAnsi="Times New Roman" w:cs="Times New Roman"/>
          <w:sz w:val="28"/>
          <w:szCs w:val="28"/>
        </w:rPr>
        <w:t xml:space="preserve"> осуществляется в соответствии со статьей 49 Федерального закона </w:t>
      </w:r>
      <w:r w:rsidR="00B132A7" w:rsidRPr="00B953BA">
        <w:rPr>
          <w:rFonts w:ascii="Times New Roman" w:hAnsi="Times New Roman" w:cs="Times New Roman"/>
          <w:sz w:val="28"/>
          <w:szCs w:val="28"/>
        </w:rPr>
        <w:t>№</w:t>
      </w:r>
      <w:r w:rsidR="005F3821" w:rsidRPr="00B953BA">
        <w:rPr>
          <w:rFonts w:ascii="Times New Roman" w:hAnsi="Times New Roman" w:cs="Times New Roman"/>
          <w:sz w:val="28"/>
          <w:szCs w:val="28"/>
        </w:rPr>
        <w:t xml:space="preserve"> 248-ФЗ.</w:t>
      </w:r>
    </w:p>
    <w:p w:rsidR="005F3821" w:rsidRPr="00B953BA" w:rsidRDefault="005F3821" w:rsidP="009C3061">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Составление и направление предостережения осуществляется в срок не позднее 30 рабочих дней со дня получения Инспекцией сведений о готовящихся нарушениях либо признаках нарушения обязательных требований.</w:t>
      </w:r>
    </w:p>
    <w:p w:rsidR="005F3821" w:rsidRPr="00B953BA" w:rsidRDefault="005F3821" w:rsidP="009C3061">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Контролируемое лицо не позднее 15 рабочих дней со дня получения предостережения о недопустимости нарушения обязательных требований вправе подать в Инспекцию возражение в отношении указанного предостережения, в котором указываются:</w:t>
      </w:r>
    </w:p>
    <w:p w:rsidR="005F3821" w:rsidRPr="00B953BA" w:rsidRDefault="005F3821" w:rsidP="009C3061">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наименование контролируемого лица - юридического лица, фамилия, имя, отчество (при наличии) контролируемого лица - индивидуального предпринимателя, гражданина;</w:t>
      </w:r>
    </w:p>
    <w:p w:rsidR="005F3821" w:rsidRPr="00B953BA" w:rsidRDefault="005F3821" w:rsidP="009C3061">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идентификационный номер налогоплательщика - контролируемого лица;</w:t>
      </w:r>
    </w:p>
    <w:p w:rsidR="005F3821" w:rsidRPr="00B953BA" w:rsidRDefault="005F3821" w:rsidP="009C3061">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дата и номер предостережения, направленного в адрес контролируемого лица;</w:t>
      </w:r>
    </w:p>
    <w:p w:rsidR="005F3821" w:rsidRPr="00B953BA" w:rsidRDefault="005F3821" w:rsidP="009C3061">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F3821" w:rsidRPr="00B953BA" w:rsidRDefault="005F3821" w:rsidP="009C3061">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Возражение в отношении предостережения о недопустимости нарушения обязательных требований может быть подано контролируемым лицом в Инспекцию на бумажном носителе почтовым отправлением, в виде электронного документа на адрес электронной почты, указанный в предостережении о недопустимости нарушения обязательных требований, или иными указанными в таком предостережении способами.</w:t>
      </w:r>
    </w:p>
    <w:p w:rsidR="00CA7218" w:rsidRPr="00B953BA" w:rsidRDefault="005F3821" w:rsidP="009C3061">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Инспекция по итогам рассмотрения возражения в отношении предостережения о недопустимости нарушения обязательных требований направляет ответ контролируемому лицу в течение 20 рабочих дней со дня получения такого возражения.</w:t>
      </w:r>
    </w:p>
    <w:p w:rsidR="00CD3485" w:rsidRPr="00B953BA" w:rsidRDefault="00CD3485" w:rsidP="009C3061">
      <w:pPr>
        <w:spacing w:after="0" w:line="240" w:lineRule="auto"/>
        <w:ind w:firstLine="709"/>
        <w:jc w:val="both"/>
        <w:rPr>
          <w:rFonts w:ascii="Times New Roman" w:hAnsi="Times New Roman" w:cs="Times New Roman"/>
          <w:sz w:val="28"/>
          <w:szCs w:val="28"/>
        </w:rPr>
      </w:pPr>
    </w:p>
    <w:p w:rsidR="005F3821" w:rsidRPr="00B953BA" w:rsidRDefault="00FD73ED" w:rsidP="009C3061">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3.3</w:t>
      </w:r>
      <w:r w:rsidR="005F3821" w:rsidRPr="00B953BA">
        <w:rPr>
          <w:rFonts w:ascii="Times New Roman" w:hAnsi="Times New Roman" w:cs="Times New Roman"/>
          <w:b/>
          <w:sz w:val="28"/>
          <w:szCs w:val="28"/>
        </w:rPr>
        <w:t>.</w:t>
      </w:r>
      <w:r w:rsidR="005F3821" w:rsidRPr="00B953BA">
        <w:rPr>
          <w:rFonts w:ascii="Times New Roman" w:hAnsi="Times New Roman" w:cs="Times New Roman"/>
          <w:sz w:val="28"/>
          <w:szCs w:val="28"/>
        </w:rPr>
        <w:t xml:space="preserve"> </w:t>
      </w:r>
      <w:r w:rsidR="005F3821" w:rsidRPr="00B953BA">
        <w:rPr>
          <w:rFonts w:ascii="Times New Roman" w:hAnsi="Times New Roman" w:cs="Times New Roman"/>
          <w:b/>
          <w:sz w:val="28"/>
          <w:szCs w:val="28"/>
        </w:rPr>
        <w:t>Консультирование</w:t>
      </w:r>
      <w:r w:rsidR="005F3821" w:rsidRPr="00B953BA">
        <w:rPr>
          <w:rFonts w:ascii="Times New Roman" w:hAnsi="Times New Roman" w:cs="Times New Roman"/>
          <w:sz w:val="28"/>
          <w:szCs w:val="28"/>
        </w:rPr>
        <w:t xml:space="preserve"> осуществляется в соответствии со статьей 50 Федерального закона № 248-ФЗ.</w:t>
      </w:r>
    </w:p>
    <w:p w:rsidR="005F3821" w:rsidRPr="00B953BA" w:rsidRDefault="005F3821" w:rsidP="009C3061">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lastRenderedPageBreak/>
        <w:t>Консультирование осуществляется инспектором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5F3821" w:rsidRPr="00B953BA" w:rsidRDefault="005F3821" w:rsidP="009C3061">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Консультирование по телефону, посредством видео-конференц-связи осуществляется не реже одного раза в квартал в соответствии с планом-графиком, утверждаемым начальником (заместителем начальника) Инспекции и размещаемым на официальном сайте Инспекции в информационно-телекоммуникационной сети «Интернет». Указанный план-график должен содержать:</w:t>
      </w:r>
    </w:p>
    <w:p w:rsidR="005F3821" w:rsidRPr="00B953BA" w:rsidRDefault="005F3821" w:rsidP="009C3061">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даты, время проведения консультирования;</w:t>
      </w:r>
    </w:p>
    <w:p w:rsidR="005F3821" w:rsidRPr="00B953BA" w:rsidRDefault="005F3821" w:rsidP="009C3061">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номер (номера) телефона (телефонов) и (или) указание на сервис видео-конференц-связи;</w:t>
      </w:r>
    </w:p>
    <w:p w:rsidR="005F3821" w:rsidRPr="00B953BA" w:rsidRDefault="005F3821" w:rsidP="009C3061">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фамилию, имя, отчество (при наличии) должностного лица, осуществляющего консультирование.</w:t>
      </w:r>
    </w:p>
    <w:p w:rsidR="005F3821" w:rsidRPr="00B953BA" w:rsidRDefault="005F3821" w:rsidP="009C3061">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Консультирование осуществляется:</w:t>
      </w:r>
    </w:p>
    <w:p w:rsidR="005F3821" w:rsidRPr="00B953BA" w:rsidRDefault="005F3821" w:rsidP="009C3061">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а) по вопросам, связанным с организацией и осуществлением регионального государственного строительного надзора;</w:t>
      </w:r>
    </w:p>
    <w:p w:rsidR="005F3821" w:rsidRPr="00B953BA" w:rsidRDefault="005F3821" w:rsidP="009C3061">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б) по вопросам, связанным с порядком обжалования действий (бездействия) должностных лиц.</w:t>
      </w:r>
    </w:p>
    <w:p w:rsidR="005F3821" w:rsidRPr="00B953BA" w:rsidRDefault="005F3821" w:rsidP="009C3061">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Инспекции в информационно-телекоммуникационной сети "Интернет" письменного разъяснения, подписанного начальником (заместителем) начальника Инспекции.</w:t>
      </w:r>
    </w:p>
    <w:p w:rsidR="00CD3485" w:rsidRPr="00B953BA" w:rsidRDefault="00CD3485" w:rsidP="009C3061">
      <w:pPr>
        <w:spacing w:after="0" w:line="240" w:lineRule="auto"/>
        <w:ind w:firstLine="709"/>
        <w:jc w:val="both"/>
        <w:rPr>
          <w:rFonts w:ascii="Times New Roman" w:hAnsi="Times New Roman" w:cs="Times New Roman"/>
          <w:sz w:val="28"/>
          <w:szCs w:val="28"/>
        </w:rPr>
      </w:pPr>
    </w:p>
    <w:p w:rsidR="00CD3485" w:rsidRDefault="00B132A7" w:rsidP="009C3061">
      <w:pPr>
        <w:spacing w:after="0" w:line="240" w:lineRule="auto"/>
        <w:ind w:firstLine="709"/>
        <w:jc w:val="both"/>
        <w:rPr>
          <w:rFonts w:ascii="Times New Roman" w:hAnsi="Times New Roman" w:cs="Times New Roman"/>
          <w:sz w:val="28"/>
          <w:szCs w:val="28"/>
        </w:rPr>
      </w:pPr>
      <w:r w:rsidRPr="006D40E8">
        <w:rPr>
          <w:rFonts w:ascii="Times New Roman" w:hAnsi="Times New Roman" w:cs="Times New Roman"/>
          <w:b/>
          <w:sz w:val="28"/>
          <w:szCs w:val="28"/>
        </w:rPr>
        <w:t>3.</w:t>
      </w:r>
      <w:r w:rsidR="00FD73ED">
        <w:rPr>
          <w:rFonts w:ascii="Times New Roman" w:hAnsi="Times New Roman" w:cs="Times New Roman"/>
          <w:b/>
          <w:sz w:val="28"/>
          <w:szCs w:val="28"/>
        </w:rPr>
        <w:t>4</w:t>
      </w:r>
      <w:r w:rsidRPr="006D40E8">
        <w:rPr>
          <w:rFonts w:ascii="Times New Roman" w:hAnsi="Times New Roman" w:cs="Times New Roman"/>
          <w:b/>
          <w:sz w:val="28"/>
          <w:szCs w:val="28"/>
        </w:rPr>
        <w:t>.</w:t>
      </w:r>
      <w:r w:rsidRPr="006D40E8">
        <w:rPr>
          <w:rFonts w:ascii="Times New Roman" w:hAnsi="Times New Roman" w:cs="Times New Roman"/>
          <w:sz w:val="28"/>
          <w:szCs w:val="28"/>
        </w:rPr>
        <w:t xml:space="preserve"> </w:t>
      </w:r>
      <w:r w:rsidR="00CD3485" w:rsidRPr="006D40E8">
        <w:rPr>
          <w:rFonts w:ascii="Times New Roman" w:hAnsi="Times New Roman" w:cs="Times New Roman"/>
          <w:b/>
          <w:sz w:val="28"/>
          <w:szCs w:val="28"/>
        </w:rPr>
        <w:t>Профилактический визит</w:t>
      </w:r>
      <w:r w:rsidR="00CD3485" w:rsidRPr="006D40E8">
        <w:rPr>
          <w:rFonts w:ascii="Times New Roman" w:hAnsi="Times New Roman" w:cs="Times New Roman"/>
          <w:sz w:val="28"/>
          <w:szCs w:val="28"/>
        </w:rPr>
        <w:t xml:space="preserve"> осуществляется в соответствии со статьей 52 Федерального закона № 248-ФЗ.</w:t>
      </w:r>
    </w:p>
    <w:p w:rsidR="00CD3485" w:rsidRPr="006D40E8" w:rsidRDefault="00CD3485" w:rsidP="009C3061">
      <w:pPr>
        <w:spacing w:after="0" w:line="240" w:lineRule="auto"/>
        <w:ind w:firstLine="709"/>
        <w:jc w:val="both"/>
        <w:rPr>
          <w:rFonts w:ascii="Times New Roman" w:hAnsi="Times New Roman" w:cs="Times New Roman"/>
          <w:sz w:val="28"/>
          <w:szCs w:val="28"/>
        </w:rPr>
      </w:pPr>
      <w:r w:rsidRPr="006D40E8">
        <w:rPr>
          <w:rFonts w:ascii="Times New Roman" w:hAnsi="Times New Roman" w:cs="Times New Roman"/>
          <w:sz w:val="28"/>
          <w:szCs w:val="28"/>
        </w:rPr>
        <w:t xml:space="preserve">Обязательный профилактический визит проводится в отношении контролируемых лиц </w:t>
      </w:r>
      <w:r w:rsidRPr="006D40E8">
        <w:rPr>
          <w:rFonts w:ascii="Times New Roman" w:hAnsi="Times New Roman" w:cs="Times New Roman"/>
          <w:b/>
          <w:sz w:val="28"/>
          <w:szCs w:val="28"/>
        </w:rPr>
        <w:t>в течение трех месяцев со дня поступления в Инспекцию от контролируемого лица извещения</w:t>
      </w:r>
      <w:r w:rsidRPr="006D40E8">
        <w:rPr>
          <w:rFonts w:ascii="Times New Roman" w:hAnsi="Times New Roman" w:cs="Times New Roman"/>
          <w:sz w:val="28"/>
          <w:szCs w:val="28"/>
        </w:rPr>
        <w:t xml:space="preserve"> о начале работ по строительству, реконструкции объекта капитального строительства, направленного в соответствии с частью 5 статьи 52 Градостроительного кодекса Российской Федерации (далее - извещение о начале работ).</w:t>
      </w:r>
    </w:p>
    <w:p w:rsidR="00CD3485" w:rsidRPr="006D40E8" w:rsidRDefault="00CD3485" w:rsidP="009C3061">
      <w:pPr>
        <w:spacing w:after="0" w:line="240" w:lineRule="auto"/>
        <w:ind w:firstLine="709"/>
        <w:jc w:val="both"/>
        <w:rPr>
          <w:rFonts w:ascii="Times New Roman" w:hAnsi="Times New Roman" w:cs="Times New Roman"/>
          <w:sz w:val="28"/>
          <w:szCs w:val="28"/>
        </w:rPr>
      </w:pPr>
      <w:r w:rsidRPr="006D40E8">
        <w:rPr>
          <w:rFonts w:ascii="Times New Roman" w:hAnsi="Times New Roman" w:cs="Times New Roman"/>
          <w:sz w:val="28"/>
          <w:szCs w:val="28"/>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214998" w:rsidRDefault="00CD3485" w:rsidP="0055335D">
      <w:pPr>
        <w:spacing w:after="0" w:line="240" w:lineRule="auto"/>
        <w:ind w:firstLine="709"/>
        <w:jc w:val="both"/>
        <w:rPr>
          <w:rFonts w:ascii="Times New Roman" w:hAnsi="Times New Roman" w:cs="Times New Roman"/>
          <w:sz w:val="28"/>
          <w:szCs w:val="28"/>
        </w:rPr>
      </w:pPr>
      <w:r w:rsidRPr="006D40E8">
        <w:rPr>
          <w:rFonts w:ascii="Times New Roman" w:hAnsi="Times New Roman" w:cs="Times New Roman"/>
          <w:b/>
          <w:sz w:val="28"/>
          <w:szCs w:val="28"/>
        </w:rPr>
        <w:t>Срок проведения</w:t>
      </w:r>
      <w:r w:rsidRPr="006D40E8">
        <w:rPr>
          <w:rFonts w:ascii="Times New Roman" w:hAnsi="Times New Roman" w:cs="Times New Roman"/>
          <w:sz w:val="28"/>
          <w:szCs w:val="28"/>
        </w:rPr>
        <w:t xml:space="preserve"> профилактического визита не должен превышать один рабочий день.</w:t>
      </w:r>
    </w:p>
    <w:p w:rsidR="0055335D" w:rsidRDefault="0055335D" w:rsidP="0055335D">
      <w:pPr>
        <w:spacing w:after="0" w:line="240" w:lineRule="auto"/>
        <w:ind w:firstLine="709"/>
        <w:jc w:val="both"/>
        <w:rPr>
          <w:rFonts w:ascii="Times New Roman" w:hAnsi="Times New Roman" w:cs="Times New Roman"/>
          <w:sz w:val="28"/>
          <w:szCs w:val="28"/>
        </w:rPr>
      </w:pPr>
    </w:p>
    <w:p w:rsidR="0055335D" w:rsidRPr="0015104B" w:rsidRDefault="0055335D" w:rsidP="0055335D">
      <w:pPr>
        <w:spacing w:after="0" w:line="240" w:lineRule="auto"/>
        <w:ind w:firstLine="709"/>
        <w:jc w:val="both"/>
        <w:rPr>
          <w:rFonts w:ascii="Times New Roman" w:hAnsi="Times New Roman" w:cs="Times New Roman"/>
          <w:sz w:val="28"/>
          <w:szCs w:val="28"/>
        </w:rPr>
      </w:pPr>
    </w:p>
    <w:p w:rsidR="0015104B" w:rsidRDefault="00CD3485" w:rsidP="00FC765B">
      <w:pPr>
        <w:spacing w:after="0" w:line="240" w:lineRule="auto"/>
        <w:ind w:firstLine="709"/>
        <w:jc w:val="center"/>
        <w:rPr>
          <w:rFonts w:ascii="Times New Roman" w:hAnsi="Times New Roman" w:cs="Times New Roman"/>
          <w:b/>
          <w:sz w:val="28"/>
          <w:szCs w:val="28"/>
        </w:rPr>
      </w:pPr>
      <w:r w:rsidRPr="00B953BA">
        <w:rPr>
          <w:rFonts w:ascii="Times New Roman" w:hAnsi="Times New Roman" w:cs="Times New Roman"/>
          <w:b/>
          <w:sz w:val="28"/>
          <w:szCs w:val="28"/>
        </w:rPr>
        <w:t>Ответственные лица за исполнение Программы</w:t>
      </w:r>
    </w:p>
    <w:p w:rsidR="00FC765B" w:rsidRPr="00B953BA" w:rsidRDefault="00FC765B" w:rsidP="00FC765B">
      <w:pPr>
        <w:spacing w:after="0" w:line="240" w:lineRule="auto"/>
        <w:ind w:firstLine="709"/>
        <w:jc w:val="center"/>
        <w:rPr>
          <w:rFonts w:ascii="Times New Roman" w:hAnsi="Times New Roman" w:cs="Times New Roman"/>
          <w:b/>
          <w:sz w:val="28"/>
          <w:szCs w:val="28"/>
        </w:rPr>
      </w:pPr>
    </w:p>
    <w:tbl>
      <w:tblPr>
        <w:tblStyle w:val="a3"/>
        <w:tblW w:w="10201" w:type="dxa"/>
        <w:tblLook w:val="04A0" w:firstRow="1" w:lastRow="0" w:firstColumn="1" w:lastColumn="0" w:noHBand="0" w:noVBand="1"/>
      </w:tblPr>
      <w:tblGrid>
        <w:gridCol w:w="5524"/>
        <w:gridCol w:w="4677"/>
      </w:tblGrid>
      <w:tr w:rsidR="00B953BA" w:rsidRPr="00B953BA" w:rsidTr="00FC765B">
        <w:tc>
          <w:tcPr>
            <w:tcW w:w="5524" w:type="dxa"/>
          </w:tcPr>
          <w:p w:rsidR="00CD3485" w:rsidRPr="00B953BA" w:rsidRDefault="00CD3485" w:rsidP="003D7C7C">
            <w:pPr>
              <w:pStyle w:val="Default"/>
              <w:rPr>
                <w:color w:val="auto"/>
                <w:sz w:val="23"/>
                <w:szCs w:val="23"/>
              </w:rPr>
            </w:pPr>
            <w:r w:rsidRPr="00B953BA">
              <w:rPr>
                <w:b/>
                <w:bCs/>
                <w:color w:val="auto"/>
                <w:sz w:val="23"/>
                <w:szCs w:val="23"/>
              </w:rPr>
              <w:t xml:space="preserve">ФИО и должность </w:t>
            </w:r>
          </w:p>
        </w:tc>
        <w:tc>
          <w:tcPr>
            <w:tcW w:w="4677" w:type="dxa"/>
          </w:tcPr>
          <w:p w:rsidR="00CD3485" w:rsidRPr="00B953BA" w:rsidRDefault="00CD3485" w:rsidP="003D7C7C">
            <w:pPr>
              <w:pStyle w:val="Default"/>
              <w:rPr>
                <w:color w:val="auto"/>
                <w:sz w:val="23"/>
                <w:szCs w:val="23"/>
              </w:rPr>
            </w:pPr>
            <w:r w:rsidRPr="00B953BA">
              <w:rPr>
                <w:b/>
                <w:bCs/>
                <w:color w:val="auto"/>
                <w:sz w:val="23"/>
                <w:szCs w:val="23"/>
              </w:rPr>
              <w:t xml:space="preserve">Телефон </w:t>
            </w:r>
          </w:p>
        </w:tc>
      </w:tr>
      <w:tr w:rsidR="00B953BA" w:rsidRPr="00B953BA" w:rsidTr="00FC765B">
        <w:tc>
          <w:tcPr>
            <w:tcW w:w="5524" w:type="dxa"/>
          </w:tcPr>
          <w:p w:rsidR="00CD3485" w:rsidRPr="00B953BA" w:rsidRDefault="00CD3485" w:rsidP="003D7C7C">
            <w:pPr>
              <w:pStyle w:val="Default"/>
              <w:rPr>
                <w:color w:val="auto"/>
                <w:sz w:val="23"/>
                <w:szCs w:val="23"/>
              </w:rPr>
            </w:pPr>
            <w:r w:rsidRPr="00B953BA">
              <w:rPr>
                <w:b/>
                <w:bCs/>
                <w:color w:val="auto"/>
                <w:sz w:val="23"/>
                <w:szCs w:val="23"/>
              </w:rPr>
              <w:t xml:space="preserve">Первый заместитель начальника Инспекции- И.Ф. Сафиуллин </w:t>
            </w:r>
          </w:p>
        </w:tc>
        <w:tc>
          <w:tcPr>
            <w:tcW w:w="4677" w:type="dxa"/>
          </w:tcPr>
          <w:p w:rsidR="00CD3485" w:rsidRPr="00B953BA" w:rsidRDefault="00CD3485" w:rsidP="003D7C7C">
            <w:pPr>
              <w:pStyle w:val="Default"/>
              <w:rPr>
                <w:color w:val="auto"/>
                <w:sz w:val="23"/>
                <w:szCs w:val="23"/>
              </w:rPr>
            </w:pPr>
            <w:r w:rsidRPr="00B953BA">
              <w:rPr>
                <w:b/>
                <w:bCs/>
                <w:color w:val="auto"/>
                <w:sz w:val="23"/>
                <w:szCs w:val="23"/>
              </w:rPr>
              <w:t xml:space="preserve">8 (843) 237-91-87 </w:t>
            </w:r>
          </w:p>
        </w:tc>
      </w:tr>
      <w:tr w:rsidR="00B953BA" w:rsidRPr="00B953BA" w:rsidTr="00FC765B">
        <w:tc>
          <w:tcPr>
            <w:tcW w:w="5524" w:type="dxa"/>
          </w:tcPr>
          <w:p w:rsidR="00CD3485" w:rsidRPr="00B953BA" w:rsidRDefault="00EE35BC" w:rsidP="003D7C7C">
            <w:pPr>
              <w:pStyle w:val="Default"/>
              <w:rPr>
                <w:color w:val="auto"/>
                <w:sz w:val="23"/>
                <w:szCs w:val="23"/>
              </w:rPr>
            </w:pPr>
            <w:r>
              <w:rPr>
                <w:b/>
                <w:bCs/>
                <w:color w:val="auto"/>
                <w:sz w:val="23"/>
                <w:szCs w:val="23"/>
              </w:rPr>
              <w:lastRenderedPageBreak/>
              <w:t>Н</w:t>
            </w:r>
            <w:r w:rsidR="00CD3485" w:rsidRPr="00B953BA">
              <w:rPr>
                <w:b/>
                <w:bCs/>
                <w:color w:val="auto"/>
                <w:sz w:val="23"/>
                <w:szCs w:val="23"/>
              </w:rPr>
              <w:t>ачальник</w:t>
            </w:r>
            <w:r w:rsidR="00DB1588" w:rsidRPr="00B953BA">
              <w:rPr>
                <w:b/>
                <w:bCs/>
                <w:color w:val="auto"/>
                <w:sz w:val="23"/>
                <w:szCs w:val="23"/>
              </w:rPr>
              <w:t xml:space="preserve"> Управления правовой работы и контроля за долевым строительством </w:t>
            </w:r>
            <w:r w:rsidRPr="00B953BA">
              <w:rPr>
                <w:b/>
                <w:bCs/>
                <w:color w:val="auto"/>
                <w:sz w:val="23"/>
                <w:szCs w:val="23"/>
              </w:rPr>
              <w:t>- Раимов Ш.Н.</w:t>
            </w:r>
          </w:p>
        </w:tc>
        <w:tc>
          <w:tcPr>
            <w:tcW w:w="4677" w:type="dxa"/>
          </w:tcPr>
          <w:p w:rsidR="00CD3485" w:rsidRPr="00B953BA" w:rsidRDefault="00CD3485" w:rsidP="009C3061">
            <w:pPr>
              <w:pStyle w:val="Default"/>
              <w:rPr>
                <w:color w:val="auto"/>
                <w:sz w:val="23"/>
                <w:szCs w:val="23"/>
              </w:rPr>
            </w:pPr>
            <w:r w:rsidRPr="00B953BA">
              <w:rPr>
                <w:b/>
                <w:bCs/>
                <w:color w:val="auto"/>
                <w:sz w:val="23"/>
                <w:szCs w:val="23"/>
              </w:rPr>
              <w:t xml:space="preserve">8 (843) </w:t>
            </w:r>
            <w:r w:rsidR="009C3061">
              <w:rPr>
                <w:b/>
                <w:bCs/>
                <w:color w:val="auto"/>
                <w:sz w:val="23"/>
                <w:szCs w:val="23"/>
              </w:rPr>
              <w:t>223-08-64</w:t>
            </w:r>
            <w:r w:rsidRPr="00B953BA">
              <w:rPr>
                <w:b/>
                <w:bCs/>
                <w:color w:val="auto"/>
                <w:sz w:val="23"/>
                <w:szCs w:val="23"/>
              </w:rPr>
              <w:t xml:space="preserve"> </w:t>
            </w:r>
          </w:p>
        </w:tc>
      </w:tr>
      <w:tr w:rsidR="00B953BA" w:rsidRPr="00B953BA" w:rsidTr="00FC765B">
        <w:tc>
          <w:tcPr>
            <w:tcW w:w="5524" w:type="dxa"/>
          </w:tcPr>
          <w:p w:rsidR="00CD3485" w:rsidRPr="00B953BA" w:rsidRDefault="00EE35BC" w:rsidP="003D7C7C">
            <w:pPr>
              <w:pStyle w:val="Default"/>
              <w:rPr>
                <w:color w:val="auto"/>
                <w:sz w:val="23"/>
                <w:szCs w:val="23"/>
              </w:rPr>
            </w:pPr>
            <w:r>
              <w:rPr>
                <w:b/>
                <w:bCs/>
                <w:color w:val="auto"/>
                <w:sz w:val="23"/>
                <w:szCs w:val="23"/>
              </w:rPr>
              <w:t>Н</w:t>
            </w:r>
            <w:r w:rsidR="00CD3485" w:rsidRPr="00B953BA">
              <w:rPr>
                <w:b/>
                <w:bCs/>
                <w:color w:val="auto"/>
                <w:sz w:val="23"/>
                <w:szCs w:val="23"/>
              </w:rPr>
              <w:t xml:space="preserve">ачальник юридического отдела </w:t>
            </w:r>
            <w:r w:rsidR="00DB1588" w:rsidRPr="00B953BA">
              <w:rPr>
                <w:b/>
                <w:bCs/>
                <w:color w:val="auto"/>
                <w:sz w:val="23"/>
                <w:szCs w:val="23"/>
              </w:rPr>
              <w:t>Управления правовой работы и контроля за долевым строительством</w:t>
            </w:r>
            <w:r w:rsidRPr="00B953BA">
              <w:rPr>
                <w:b/>
                <w:bCs/>
                <w:color w:val="auto"/>
                <w:sz w:val="23"/>
                <w:szCs w:val="23"/>
              </w:rPr>
              <w:t xml:space="preserve"> – </w:t>
            </w:r>
            <w:r>
              <w:rPr>
                <w:b/>
                <w:bCs/>
                <w:color w:val="auto"/>
                <w:sz w:val="23"/>
                <w:szCs w:val="23"/>
              </w:rPr>
              <w:t>Булатова </w:t>
            </w:r>
            <w:r w:rsidRPr="00B953BA">
              <w:rPr>
                <w:b/>
                <w:bCs/>
                <w:color w:val="auto"/>
                <w:sz w:val="23"/>
                <w:szCs w:val="23"/>
              </w:rPr>
              <w:t>Л.Т.</w:t>
            </w:r>
          </w:p>
        </w:tc>
        <w:tc>
          <w:tcPr>
            <w:tcW w:w="4677" w:type="dxa"/>
          </w:tcPr>
          <w:p w:rsidR="00CD3485" w:rsidRPr="00B953BA" w:rsidRDefault="00CD3485" w:rsidP="003D7C7C">
            <w:pPr>
              <w:pStyle w:val="Default"/>
              <w:rPr>
                <w:color w:val="auto"/>
                <w:sz w:val="23"/>
                <w:szCs w:val="23"/>
              </w:rPr>
            </w:pPr>
            <w:r w:rsidRPr="00B953BA">
              <w:rPr>
                <w:b/>
                <w:bCs/>
                <w:color w:val="auto"/>
                <w:sz w:val="23"/>
                <w:szCs w:val="23"/>
              </w:rPr>
              <w:t xml:space="preserve">8 (843) 237-52-65 </w:t>
            </w:r>
          </w:p>
        </w:tc>
      </w:tr>
      <w:tr w:rsidR="00B953BA" w:rsidRPr="00B953BA" w:rsidTr="00FC765B">
        <w:tc>
          <w:tcPr>
            <w:tcW w:w="5524" w:type="dxa"/>
          </w:tcPr>
          <w:p w:rsidR="00CD3485" w:rsidRPr="00B953BA" w:rsidRDefault="00EE35BC" w:rsidP="003D7C7C">
            <w:pPr>
              <w:pStyle w:val="Default"/>
              <w:rPr>
                <w:color w:val="auto"/>
                <w:sz w:val="23"/>
                <w:szCs w:val="23"/>
              </w:rPr>
            </w:pPr>
            <w:r>
              <w:rPr>
                <w:b/>
                <w:bCs/>
                <w:color w:val="auto"/>
                <w:sz w:val="23"/>
                <w:szCs w:val="23"/>
              </w:rPr>
              <w:t>Н</w:t>
            </w:r>
            <w:r w:rsidR="00CD3485" w:rsidRPr="00B953BA">
              <w:rPr>
                <w:b/>
                <w:bCs/>
                <w:color w:val="auto"/>
                <w:sz w:val="23"/>
                <w:szCs w:val="23"/>
              </w:rPr>
              <w:t>ачальник отдела контроля за соблюдением порядка осуществления государ</w:t>
            </w:r>
            <w:r>
              <w:rPr>
                <w:b/>
                <w:bCs/>
                <w:color w:val="auto"/>
                <w:sz w:val="23"/>
                <w:szCs w:val="23"/>
              </w:rPr>
              <w:t xml:space="preserve">ственного строительного надзора – </w:t>
            </w:r>
            <w:r w:rsidRPr="00B953BA">
              <w:rPr>
                <w:b/>
                <w:bCs/>
                <w:color w:val="auto"/>
                <w:sz w:val="23"/>
                <w:szCs w:val="23"/>
              </w:rPr>
              <w:t>Каримова И.А.</w:t>
            </w:r>
          </w:p>
        </w:tc>
        <w:tc>
          <w:tcPr>
            <w:tcW w:w="4677" w:type="dxa"/>
          </w:tcPr>
          <w:p w:rsidR="00CD3485" w:rsidRPr="00B953BA" w:rsidRDefault="00CD3485" w:rsidP="003D7C7C">
            <w:pPr>
              <w:pStyle w:val="Default"/>
              <w:rPr>
                <w:color w:val="auto"/>
                <w:sz w:val="23"/>
                <w:szCs w:val="23"/>
              </w:rPr>
            </w:pPr>
            <w:r w:rsidRPr="00B953BA">
              <w:rPr>
                <w:b/>
                <w:bCs/>
                <w:color w:val="auto"/>
                <w:sz w:val="23"/>
                <w:szCs w:val="23"/>
              </w:rPr>
              <w:t xml:space="preserve">8 (843) 237-87-22 </w:t>
            </w:r>
          </w:p>
        </w:tc>
      </w:tr>
      <w:tr w:rsidR="00B953BA" w:rsidRPr="00B953BA" w:rsidTr="00FC765B">
        <w:tc>
          <w:tcPr>
            <w:tcW w:w="5524" w:type="dxa"/>
          </w:tcPr>
          <w:p w:rsidR="00CD3485" w:rsidRPr="00B953BA" w:rsidRDefault="00EE35BC" w:rsidP="003D7C7C">
            <w:pPr>
              <w:pStyle w:val="Default"/>
              <w:rPr>
                <w:color w:val="auto"/>
                <w:sz w:val="23"/>
                <w:szCs w:val="23"/>
              </w:rPr>
            </w:pPr>
            <w:r>
              <w:rPr>
                <w:b/>
                <w:bCs/>
                <w:color w:val="auto"/>
                <w:sz w:val="23"/>
                <w:szCs w:val="23"/>
              </w:rPr>
              <w:t>Н</w:t>
            </w:r>
            <w:r w:rsidR="00CD3485" w:rsidRPr="00B953BA">
              <w:rPr>
                <w:b/>
                <w:bCs/>
                <w:color w:val="auto"/>
                <w:sz w:val="23"/>
                <w:szCs w:val="23"/>
              </w:rPr>
              <w:t xml:space="preserve">ачальник отдела административной практики </w:t>
            </w:r>
            <w:r w:rsidR="000E4346" w:rsidRPr="00B953BA">
              <w:rPr>
                <w:b/>
                <w:bCs/>
                <w:color w:val="auto"/>
                <w:sz w:val="23"/>
                <w:szCs w:val="23"/>
              </w:rPr>
              <w:t>Управления правовой работы и контроля за долевым строительством</w:t>
            </w:r>
            <w:r>
              <w:rPr>
                <w:b/>
                <w:bCs/>
                <w:color w:val="auto"/>
                <w:sz w:val="23"/>
                <w:szCs w:val="23"/>
              </w:rPr>
              <w:t xml:space="preserve"> </w:t>
            </w:r>
            <w:r w:rsidRPr="00B953BA">
              <w:rPr>
                <w:b/>
                <w:bCs/>
                <w:color w:val="auto"/>
                <w:sz w:val="23"/>
                <w:szCs w:val="23"/>
              </w:rPr>
              <w:t>– Газизова А.А.</w:t>
            </w:r>
          </w:p>
        </w:tc>
        <w:tc>
          <w:tcPr>
            <w:tcW w:w="4677" w:type="dxa"/>
          </w:tcPr>
          <w:p w:rsidR="00CD3485" w:rsidRPr="00B953BA" w:rsidRDefault="00CD3485" w:rsidP="003D7C7C">
            <w:pPr>
              <w:pStyle w:val="Default"/>
              <w:rPr>
                <w:color w:val="auto"/>
                <w:sz w:val="23"/>
                <w:szCs w:val="23"/>
              </w:rPr>
            </w:pPr>
            <w:r w:rsidRPr="00B953BA">
              <w:rPr>
                <w:b/>
                <w:bCs/>
                <w:color w:val="auto"/>
                <w:sz w:val="23"/>
                <w:szCs w:val="23"/>
              </w:rPr>
              <w:t xml:space="preserve">8 (843) 238-34-04 </w:t>
            </w:r>
          </w:p>
        </w:tc>
      </w:tr>
      <w:tr w:rsidR="00B953BA" w:rsidRPr="00B953BA" w:rsidTr="00FC765B">
        <w:tc>
          <w:tcPr>
            <w:tcW w:w="5524" w:type="dxa"/>
          </w:tcPr>
          <w:p w:rsidR="00CD3485" w:rsidRPr="00B953BA" w:rsidRDefault="00EE35BC" w:rsidP="003D7C7C">
            <w:pPr>
              <w:pStyle w:val="Default"/>
              <w:rPr>
                <w:color w:val="auto"/>
                <w:sz w:val="23"/>
                <w:szCs w:val="23"/>
              </w:rPr>
            </w:pPr>
            <w:r>
              <w:rPr>
                <w:b/>
                <w:bCs/>
                <w:color w:val="auto"/>
                <w:sz w:val="23"/>
                <w:szCs w:val="23"/>
              </w:rPr>
              <w:t>Н</w:t>
            </w:r>
            <w:r w:rsidR="00CD3485" w:rsidRPr="00B953BA">
              <w:rPr>
                <w:b/>
                <w:bCs/>
                <w:color w:val="auto"/>
                <w:sz w:val="23"/>
                <w:szCs w:val="23"/>
              </w:rPr>
              <w:t xml:space="preserve">ачальник отдела сводного анализа и информационных технологий </w:t>
            </w:r>
            <w:r w:rsidRPr="00B953BA">
              <w:rPr>
                <w:b/>
                <w:bCs/>
                <w:color w:val="auto"/>
                <w:sz w:val="23"/>
                <w:szCs w:val="23"/>
              </w:rPr>
              <w:t>– Вишнякова С.Г</w:t>
            </w:r>
          </w:p>
        </w:tc>
        <w:tc>
          <w:tcPr>
            <w:tcW w:w="4677" w:type="dxa"/>
          </w:tcPr>
          <w:p w:rsidR="00CD3485" w:rsidRPr="00B953BA" w:rsidRDefault="00CD3485" w:rsidP="003D7C7C">
            <w:pPr>
              <w:pStyle w:val="Default"/>
              <w:rPr>
                <w:color w:val="auto"/>
                <w:sz w:val="23"/>
                <w:szCs w:val="23"/>
              </w:rPr>
            </w:pPr>
            <w:r w:rsidRPr="00B953BA">
              <w:rPr>
                <w:b/>
                <w:bCs/>
                <w:color w:val="auto"/>
                <w:sz w:val="23"/>
                <w:szCs w:val="23"/>
              </w:rPr>
              <w:t xml:space="preserve">8 (843) 237-68-12 </w:t>
            </w:r>
          </w:p>
        </w:tc>
      </w:tr>
      <w:tr w:rsidR="00B953BA" w:rsidRPr="00B953BA" w:rsidTr="00FC765B">
        <w:tc>
          <w:tcPr>
            <w:tcW w:w="5524" w:type="dxa"/>
          </w:tcPr>
          <w:p w:rsidR="001F2121" w:rsidRPr="00B953BA" w:rsidRDefault="00CD3485" w:rsidP="003D7C7C">
            <w:pPr>
              <w:pStyle w:val="Default"/>
              <w:rPr>
                <w:b/>
                <w:bCs/>
                <w:color w:val="auto"/>
                <w:sz w:val="23"/>
                <w:szCs w:val="23"/>
              </w:rPr>
            </w:pPr>
            <w:r w:rsidRPr="00B953BA">
              <w:rPr>
                <w:b/>
                <w:bCs/>
                <w:color w:val="auto"/>
                <w:sz w:val="23"/>
                <w:szCs w:val="23"/>
              </w:rPr>
              <w:t>Руков</w:t>
            </w:r>
            <w:r w:rsidR="00CE6F5A" w:rsidRPr="00B953BA">
              <w:rPr>
                <w:b/>
                <w:bCs/>
                <w:color w:val="auto"/>
                <w:sz w:val="23"/>
                <w:szCs w:val="23"/>
              </w:rPr>
              <w:t>одитель</w:t>
            </w:r>
            <w:r w:rsidRPr="00B953BA">
              <w:rPr>
                <w:b/>
                <w:bCs/>
                <w:color w:val="auto"/>
                <w:sz w:val="23"/>
                <w:szCs w:val="23"/>
              </w:rPr>
              <w:t xml:space="preserve"> </w:t>
            </w:r>
            <w:r w:rsidR="00CE6F5A" w:rsidRPr="00B953BA">
              <w:rPr>
                <w:b/>
                <w:bCs/>
                <w:color w:val="auto"/>
                <w:sz w:val="23"/>
                <w:szCs w:val="23"/>
              </w:rPr>
              <w:t>Территориального органа по надзору за проведением обследований и испытаний</w:t>
            </w:r>
            <w:r w:rsidR="006E3036" w:rsidRPr="00B953BA">
              <w:rPr>
                <w:b/>
                <w:bCs/>
                <w:color w:val="auto"/>
                <w:sz w:val="23"/>
                <w:szCs w:val="23"/>
              </w:rPr>
              <w:t xml:space="preserve"> - Баширов Роман Вадимович</w:t>
            </w:r>
          </w:p>
        </w:tc>
        <w:tc>
          <w:tcPr>
            <w:tcW w:w="4677" w:type="dxa"/>
          </w:tcPr>
          <w:p w:rsidR="00CD3485" w:rsidRPr="00B953BA" w:rsidRDefault="003B0190" w:rsidP="003D7C7C">
            <w:pPr>
              <w:pStyle w:val="Default"/>
              <w:rPr>
                <w:b/>
                <w:bCs/>
                <w:color w:val="auto"/>
                <w:sz w:val="23"/>
                <w:szCs w:val="23"/>
              </w:rPr>
            </w:pPr>
            <w:r w:rsidRPr="00B953BA">
              <w:rPr>
                <w:b/>
                <w:bCs/>
                <w:color w:val="auto"/>
                <w:sz w:val="23"/>
                <w:szCs w:val="23"/>
              </w:rPr>
              <w:t>8 (843) 222-84-15</w:t>
            </w:r>
          </w:p>
        </w:tc>
      </w:tr>
      <w:tr w:rsidR="00B953BA" w:rsidRPr="00B953BA" w:rsidTr="00FC765B">
        <w:tc>
          <w:tcPr>
            <w:tcW w:w="5524" w:type="dxa"/>
          </w:tcPr>
          <w:p w:rsidR="00F22CCC" w:rsidRPr="00B953BA" w:rsidRDefault="006E3036" w:rsidP="003D7C7C">
            <w:pPr>
              <w:pStyle w:val="Default"/>
              <w:rPr>
                <w:b/>
                <w:bCs/>
                <w:color w:val="auto"/>
                <w:sz w:val="23"/>
                <w:szCs w:val="23"/>
              </w:rPr>
            </w:pPr>
            <w:r w:rsidRPr="00B953BA">
              <w:rPr>
                <w:b/>
                <w:bCs/>
                <w:color w:val="auto"/>
                <w:sz w:val="23"/>
                <w:szCs w:val="23"/>
              </w:rPr>
              <w:t xml:space="preserve">Руководитель </w:t>
            </w:r>
            <w:r w:rsidR="00CF59EE" w:rsidRPr="00B953BA">
              <w:rPr>
                <w:b/>
                <w:bCs/>
                <w:color w:val="auto"/>
                <w:sz w:val="23"/>
                <w:szCs w:val="23"/>
              </w:rPr>
              <w:t>Территориальн</w:t>
            </w:r>
            <w:r w:rsidRPr="00B953BA">
              <w:rPr>
                <w:b/>
                <w:bCs/>
                <w:color w:val="auto"/>
                <w:sz w:val="23"/>
                <w:szCs w:val="23"/>
              </w:rPr>
              <w:t>ого</w:t>
            </w:r>
            <w:r w:rsidR="00CF59EE" w:rsidRPr="00B953BA">
              <w:rPr>
                <w:b/>
                <w:bCs/>
                <w:color w:val="auto"/>
                <w:sz w:val="23"/>
                <w:szCs w:val="23"/>
              </w:rPr>
              <w:t xml:space="preserve"> орган</w:t>
            </w:r>
            <w:r w:rsidRPr="00B953BA">
              <w:rPr>
                <w:b/>
                <w:bCs/>
                <w:color w:val="auto"/>
                <w:sz w:val="23"/>
                <w:szCs w:val="23"/>
              </w:rPr>
              <w:t>а</w:t>
            </w:r>
            <w:r w:rsidR="00CF59EE" w:rsidRPr="00B953BA">
              <w:rPr>
                <w:b/>
                <w:bCs/>
                <w:color w:val="auto"/>
                <w:sz w:val="23"/>
                <w:szCs w:val="23"/>
              </w:rPr>
              <w:t xml:space="preserve"> по надзору за строительством и реконструкцией автодорог и транспортных сооружений</w:t>
            </w:r>
            <w:r w:rsidR="00EE35BC">
              <w:rPr>
                <w:b/>
                <w:bCs/>
                <w:color w:val="auto"/>
                <w:sz w:val="23"/>
                <w:szCs w:val="23"/>
              </w:rPr>
              <w:t xml:space="preserve"> – Степанов </w:t>
            </w:r>
            <w:r w:rsidRPr="00B953BA">
              <w:rPr>
                <w:b/>
                <w:bCs/>
                <w:color w:val="auto"/>
                <w:sz w:val="23"/>
                <w:szCs w:val="23"/>
              </w:rPr>
              <w:t>Артём Юрьевич</w:t>
            </w:r>
          </w:p>
        </w:tc>
        <w:tc>
          <w:tcPr>
            <w:tcW w:w="4677" w:type="dxa"/>
          </w:tcPr>
          <w:p w:rsidR="00F22CCC" w:rsidRPr="0087269A" w:rsidRDefault="003B0190" w:rsidP="003D7C7C">
            <w:pPr>
              <w:pStyle w:val="Default"/>
              <w:rPr>
                <w:b/>
                <w:bCs/>
                <w:color w:val="auto"/>
                <w:sz w:val="23"/>
                <w:szCs w:val="23"/>
                <w:lang w:val="en-US"/>
              </w:rPr>
            </w:pPr>
            <w:r w:rsidRPr="00B953BA">
              <w:rPr>
                <w:b/>
                <w:bCs/>
                <w:color w:val="auto"/>
                <w:sz w:val="23"/>
                <w:szCs w:val="23"/>
              </w:rPr>
              <w:t>8 (843) 222-84-13</w:t>
            </w:r>
          </w:p>
        </w:tc>
      </w:tr>
      <w:tr w:rsidR="00B953BA" w:rsidRPr="00B953BA" w:rsidTr="00FC765B">
        <w:trPr>
          <w:trHeight w:val="1016"/>
        </w:trPr>
        <w:tc>
          <w:tcPr>
            <w:tcW w:w="5524" w:type="dxa"/>
          </w:tcPr>
          <w:p w:rsidR="00504B94" w:rsidRPr="00B953BA" w:rsidRDefault="006E3036" w:rsidP="003D7C7C">
            <w:pPr>
              <w:pStyle w:val="Default"/>
              <w:rPr>
                <w:b/>
                <w:bCs/>
                <w:color w:val="auto"/>
                <w:sz w:val="23"/>
                <w:szCs w:val="23"/>
              </w:rPr>
            </w:pPr>
            <w:r w:rsidRPr="00B953BA">
              <w:rPr>
                <w:b/>
                <w:bCs/>
                <w:color w:val="auto"/>
                <w:sz w:val="23"/>
                <w:szCs w:val="23"/>
              </w:rPr>
              <w:t xml:space="preserve">Руководитель </w:t>
            </w:r>
            <w:r w:rsidR="00CF59EE" w:rsidRPr="00B953BA">
              <w:rPr>
                <w:b/>
                <w:bCs/>
                <w:color w:val="auto"/>
                <w:sz w:val="23"/>
                <w:szCs w:val="23"/>
              </w:rPr>
              <w:t>Территориальн</w:t>
            </w:r>
            <w:r w:rsidRPr="00B953BA">
              <w:rPr>
                <w:b/>
                <w:bCs/>
                <w:color w:val="auto"/>
                <w:sz w:val="23"/>
                <w:szCs w:val="23"/>
              </w:rPr>
              <w:t>ого</w:t>
            </w:r>
            <w:r w:rsidR="00CF59EE" w:rsidRPr="00B953BA">
              <w:rPr>
                <w:b/>
                <w:bCs/>
                <w:color w:val="auto"/>
                <w:sz w:val="23"/>
                <w:szCs w:val="23"/>
              </w:rPr>
              <w:t xml:space="preserve"> орган</w:t>
            </w:r>
            <w:r w:rsidRPr="00B953BA">
              <w:rPr>
                <w:b/>
                <w:bCs/>
                <w:color w:val="auto"/>
                <w:sz w:val="23"/>
                <w:szCs w:val="23"/>
              </w:rPr>
              <w:t>а</w:t>
            </w:r>
            <w:r w:rsidR="00CF59EE" w:rsidRPr="00B953BA">
              <w:rPr>
                <w:b/>
                <w:bCs/>
                <w:color w:val="auto"/>
                <w:sz w:val="23"/>
                <w:szCs w:val="23"/>
              </w:rPr>
              <w:t xml:space="preserve"> по надзору за строительством, реконструкцией объектов капитального строительства по г. Казань</w:t>
            </w:r>
            <w:r w:rsidR="00EE35BC">
              <w:rPr>
                <w:b/>
                <w:bCs/>
                <w:color w:val="auto"/>
                <w:sz w:val="23"/>
                <w:szCs w:val="23"/>
              </w:rPr>
              <w:t xml:space="preserve"> – Мильгунов </w:t>
            </w:r>
            <w:r w:rsidRPr="00B953BA">
              <w:rPr>
                <w:b/>
                <w:bCs/>
                <w:color w:val="auto"/>
                <w:sz w:val="23"/>
                <w:szCs w:val="23"/>
              </w:rPr>
              <w:t>Денис Анатольевич</w:t>
            </w:r>
          </w:p>
        </w:tc>
        <w:tc>
          <w:tcPr>
            <w:tcW w:w="4677" w:type="dxa"/>
          </w:tcPr>
          <w:p w:rsidR="00504B94" w:rsidRPr="00B953BA" w:rsidRDefault="00D66959" w:rsidP="003D7C7C">
            <w:pPr>
              <w:pStyle w:val="Default"/>
              <w:rPr>
                <w:b/>
                <w:bCs/>
                <w:color w:val="auto"/>
                <w:sz w:val="23"/>
                <w:szCs w:val="23"/>
              </w:rPr>
            </w:pPr>
            <w:r w:rsidRPr="00B953BA">
              <w:rPr>
                <w:b/>
                <w:bCs/>
                <w:color w:val="auto"/>
                <w:sz w:val="23"/>
                <w:szCs w:val="23"/>
              </w:rPr>
              <w:t>8 (843) 222-84-00</w:t>
            </w:r>
          </w:p>
        </w:tc>
      </w:tr>
      <w:tr w:rsidR="00B953BA" w:rsidRPr="00B953BA" w:rsidTr="00FC765B">
        <w:tc>
          <w:tcPr>
            <w:tcW w:w="5524" w:type="dxa"/>
          </w:tcPr>
          <w:p w:rsidR="0087269A" w:rsidRDefault="0087269A" w:rsidP="0087269A">
            <w:pPr>
              <w:pStyle w:val="Default"/>
              <w:rPr>
                <w:b/>
                <w:bCs/>
                <w:color w:val="auto"/>
                <w:sz w:val="23"/>
                <w:szCs w:val="23"/>
              </w:rPr>
            </w:pPr>
            <w:r>
              <w:rPr>
                <w:b/>
                <w:bCs/>
                <w:color w:val="auto"/>
                <w:sz w:val="23"/>
                <w:szCs w:val="23"/>
              </w:rPr>
              <w:t xml:space="preserve">И.о. руководителя </w:t>
            </w:r>
            <w:r w:rsidR="00D21D1F" w:rsidRPr="0087269A">
              <w:rPr>
                <w:b/>
                <w:bCs/>
                <w:color w:val="auto"/>
                <w:sz w:val="23"/>
                <w:szCs w:val="23"/>
              </w:rPr>
              <w:t>Северо-Западн</w:t>
            </w:r>
            <w:r w:rsidR="006E3036" w:rsidRPr="0087269A">
              <w:rPr>
                <w:b/>
                <w:bCs/>
                <w:color w:val="auto"/>
                <w:sz w:val="23"/>
                <w:szCs w:val="23"/>
              </w:rPr>
              <w:t xml:space="preserve">ого </w:t>
            </w:r>
            <w:r w:rsidR="00D21D1F" w:rsidRPr="0087269A">
              <w:rPr>
                <w:b/>
                <w:bCs/>
                <w:color w:val="auto"/>
                <w:sz w:val="23"/>
                <w:szCs w:val="23"/>
              </w:rPr>
              <w:t>территориальн</w:t>
            </w:r>
            <w:r w:rsidR="006E3036" w:rsidRPr="0087269A">
              <w:rPr>
                <w:b/>
                <w:bCs/>
                <w:color w:val="auto"/>
                <w:sz w:val="23"/>
                <w:szCs w:val="23"/>
              </w:rPr>
              <w:t>ого</w:t>
            </w:r>
            <w:r w:rsidR="00D21D1F" w:rsidRPr="0087269A">
              <w:rPr>
                <w:b/>
                <w:bCs/>
                <w:color w:val="auto"/>
                <w:sz w:val="23"/>
                <w:szCs w:val="23"/>
              </w:rPr>
              <w:t xml:space="preserve"> орган</w:t>
            </w:r>
            <w:r w:rsidR="006E3036" w:rsidRPr="0087269A">
              <w:rPr>
                <w:b/>
                <w:bCs/>
                <w:color w:val="auto"/>
                <w:sz w:val="23"/>
                <w:szCs w:val="23"/>
              </w:rPr>
              <w:t>а</w:t>
            </w:r>
            <w:r w:rsidR="00D21D1F" w:rsidRPr="0087269A">
              <w:rPr>
                <w:b/>
                <w:bCs/>
                <w:color w:val="auto"/>
                <w:sz w:val="23"/>
                <w:szCs w:val="23"/>
              </w:rPr>
              <w:t xml:space="preserve"> по надзору за строительством, реконструкцией объектов капитального строительства</w:t>
            </w:r>
            <w:r w:rsidR="006E3036" w:rsidRPr="0087269A">
              <w:rPr>
                <w:b/>
                <w:bCs/>
                <w:color w:val="auto"/>
                <w:sz w:val="23"/>
                <w:szCs w:val="23"/>
              </w:rPr>
              <w:t xml:space="preserve"> </w:t>
            </w:r>
            <w:r>
              <w:rPr>
                <w:b/>
                <w:bCs/>
                <w:color w:val="auto"/>
                <w:sz w:val="23"/>
                <w:szCs w:val="23"/>
              </w:rPr>
              <w:t xml:space="preserve">– </w:t>
            </w:r>
          </w:p>
          <w:p w:rsidR="00504B94" w:rsidRPr="002837DB" w:rsidRDefault="00EE35BC" w:rsidP="0087269A">
            <w:pPr>
              <w:pStyle w:val="Default"/>
              <w:rPr>
                <w:b/>
                <w:bCs/>
                <w:color w:val="auto"/>
                <w:sz w:val="23"/>
                <w:szCs w:val="23"/>
                <w:highlight w:val="yellow"/>
              </w:rPr>
            </w:pPr>
            <w:r w:rsidRPr="0087269A">
              <w:rPr>
                <w:b/>
                <w:bCs/>
                <w:color w:val="auto"/>
                <w:sz w:val="23"/>
                <w:szCs w:val="23"/>
              </w:rPr>
              <w:t xml:space="preserve"> </w:t>
            </w:r>
            <w:r w:rsidR="0087269A">
              <w:rPr>
                <w:b/>
                <w:bCs/>
                <w:color w:val="auto"/>
                <w:sz w:val="23"/>
                <w:szCs w:val="23"/>
              </w:rPr>
              <w:t>Абдуллин Раушан Рустамович</w:t>
            </w:r>
          </w:p>
        </w:tc>
        <w:tc>
          <w:tcPr>
            <w:tcW w:w="4677" w:type="dxa"/>
          </w:tcPr>
          <w:p w:rsidR="00504B94" w:rsidRPr="002837DB" w:rsidRDefault="00D66959" w:rsidP="003D7C7C">
            <w:pPr>
              <w:pStyle w:val="Default"/>
              <w:rPr>
                <w:b/>
                <w:bCs/>
                <w:color w:val="auto"/>
                <w:sz w:val="23"/>
                <w:szCs w:val="23"/>
                <w:highlight w:val="yellow"/>
              </w:rPr>
            </w:pPr>
            <w:r w:rsidRPr="0087269A">
              <w:rPr>
                <w:b/>
                <w:bCs/>
                <w:color w:val="auto"/>
                <w:sz w:val="23"/>
                <w:szCs w:val="23"/>
              </w:rPr>
              <w:t>8</w:t>
            </w:r>
            <w:r w:rsidR="0087269A">
              <w:rPr>
                <w:b/>
                <w:bCs/>
                <w:color w:val="auto"/>
                <w:sz w:val="23"/>
                <w:szCs w:val="23"/>
              </w:rPr>
              <w:t xml:space="preserve"> (843) 78</w:t>
            </w:r>
            <w:r w:rsidRPr="0087269A">
              <w:rPr>
                <w:b/>
                <w:bCs/>
                <w:color w:val="auto"/>
                <w:sz w:val="23"/>
                <w:szCs w:val="23"/>
              </w:rPr>
              <w:t>2-55-03</w:t>
            </w:r>
          </w:p>
        </w:tc>
      </w:tr>
      <w:tr w:rsidR="0087269A" w:rsidRPr="00B953BA" w:rsidTr="00FC765B">
        <w:tc>
          <w:tcPr>
            <w:tcW w:w="5524" w:type="dxa"/>
          </w:tcPr>
          <w:p w:rsidR="0087269A" w:rsidRPr="002837DB" w:rsidRDefault="0087269A" w:rsidP="0087269A">
            <w:pPr>
              <w:pStyle w:val="Default"/>
              <w:rPr>
                <w:b/>
                <w:bCs/>
                <w:color w:val="auto"/>
                <w:sz w:val="23"/>
                <w:szCs w:val="23"/>
                <w:highlight w:val="yellow"/>
              </w:rPr>
            </w:pPr>
            <w:r>
              <w:rPr>
                <w:b/>
                <w:bCs/>
                <w:color w:val="auto"/>
                <w:sz w:val="23"/>
                <w:szCs w:val="23"/>
              </w:rPr>
              <w:t>И.о р</w:t>
            </w:r>
            <w:r w:rsidRPr="0087269A">
              <w:rPr>
                <w:b/>
                <w:bCs/>
                <w:color w:val="auto"/>
                <w:sz w:val="23"/>
                <w:szCs w:val="23"/>
              </w:rPr>
              <w:t>уководителя Закамского территориального органа по надзору за строительством и реконструкцией объектов капитального строительства –</w:t>
            </w:r>
            <w:r>
              <w:rPr>
                <w:b/>
                <w:bCs/>
                <w:color w:val="auto"/>
                <w:sz w:val="23"/>
                <w:szCs w:val="23"/>
              </w:rPr>
              <w:t xml:space="preserve"> Данилова Елена Владимировна</w:t>
            </w:r>
          </w:p>
        </w:tc>
        <w:tc>
          <w:tcPr>
            <w:tcW w:w="4677" w:type="dxa"/>
          </w:tcPr>
          <w:p w:rsidR="0087269A" w:rsidRPr="002837DB" w:rsidRDefault="0087269A" w:rsidP="003D7C7C">
            <w:pPr>
              <w:pStyle w:val="Default"/>
              <w:rPr>
                <w:b/>
                <w:bCs/>
                <w:color w:val="auto"/>
                <w:sz w:val="23"/>
                <w:szCs w:val="23"/>
                <w:highlight w:val="yellow"/>
              </w:rPr>
            </w:pPr>
            <w:r w:rsidRPr="0087269A">
              <w:rPr>
                <w:b/>
                <w:bCs/>
                <w:color w:val="auto"/>
                <w:sz w:val="23"/>
                <w:szCs w:val="23"/>
              </w:rPr>
              <w:t>8 (843)</w:t>
            </w:r>
            <w:r>
              <w:rPr>
                <w:b/>
                <w:bCs/>
                <w:color w:val="auto"/>
                <w:sz w:val="23"/>
                <w:szCs w:val="23"/>
              </w:rPr>
              <w:t xml:space="preserve"> 424</w:t>
            </w:r>
            <w:r w:rsidRPr="0087269A">
              <w:rPr>
                <w:b/>
                <w:bCs/>
                <w:color w:val="auto"/>
                <w:sz w:val="23"/>
                <w:szCs w:val="23"/>
              </w:rPr>
              <w:t>-74-69</w:t>
            </w:r>
          </w:p>
        </w:tc>
      </w:tr>
      <w:tr w:rsidR="00B953BA" w:rsidRPr="00B953BA" w:rsidTr="00FC765B">
        <w:tc>
          <w:tcPr>
            <w:tcW w:w="5524" w:type="dxa"/>
          </w:tcPr>
          <w:p w:rsidR="00504B94" w:rsidRPr="00B953BA" w:rsidRDefault="006E3036" w:rsidP="003D7C7C">
            <w:pPr>
              <w:pStyle w:val="Default"/>
              <w:rPr>
                <w:b/>
                <w:bCs/>
                <w:color w:val="auto"/>
                <w:sz w:val="23"/>
                <w:szCs w:val="23"/>
              </w:rPr>
            </w:pPr>
            <w:r w:rsidRPr="00B953BA">
              <w:rPr>
                <w:b/>
                <w:bCs/>
                <w:color w:val="auto"/>
                <w:sz w:val="23"/>
                <w:szCs w:val="23"/>
              </w:rPr>
              <w:t xml:space="preserve">Руководитель </w:t>
            </w:r>
            <w:r w:rsidR="00E80955" w:rsidRPr="00B953BA">
              <w:rPr>
                <w:b/>
                <w:bCs/>
                <w:color w:val="auto"/>
                <w:sz w:val="23"/>
                <w:szCs w:val="23"/>
              </w:rPr>
              <w:t>Северо-Восточн</w:t>
            </w:r>
            <w:r w:rsidRPr="00B953BA">
              <w:rPr>
                <w:b/>
                <w:bCs/>
                <w:color w:val="auto"/>
                <w:sz w:val="23"/>
                <w:szCs w:val="23"/>
              </w:rPr>
              <w:t xml:space="preserve">ого </w:t>
            </w:r>
            <w:r w:rsidR="00E80955" w:rsidRPr="00B953BA">
              <w:rPr>
                <w:b/>
                <w:bCs/>
                <w:color w:val="auto"/>
                <w:sz w:val="23"/>
                <w:szCs w:val="23"/>
              </w:rPr>
              <w:t>территориальн</w:t>
            </w:r>
            <w:r w:rsidRPr="00B953BA">
              <w:rPr>
                <w:b/>
                <w:bCs/>
                <w:color w:val="auto"/>
                <w:sz w:val="23"/>
                <w:szCs w:val="23"/>
              </w:rPr>
              <w:t>ого</w:t>
            </w:r>
            <w:r w:rsidR="00E80955" w:rsidRPr="00B953BA">
              <w:rPr>
                <w:b/>
                <w:bCs/>
                <w:color w:val="auto"/>
                <w:sz w:val="23"/>
                <w:szCs w:val="23"/>
              </w:rPr>
              <w:t xml:space="preserve"> орган</w:t>
            </w:r>
            <w:r w:rsidRPr="00B953BA">
              <w:rPr>
                <w:b/>
                <w:bCs/>
                <w:color w:val="auto"/>
                <w:sz w:val="23"/>
                <w:szCs w:val="23"/>
              </w:rPr>
              <w:t>а</w:t>
            </w:r>
            <w:r w:rsidR="00E80955" w:rsidRPr="00B953BA">
              <w:rPr>
                <w:b/>
                <w:bCs/>
                <w:color w:val="auto"/>
                <w:sz w:val="23"/>
                <w:szCs w:val="23"/>
              </w:rPr>
              <w:t xml:space="preserve"> по надзору за строительством и реконструкцией объектов капитального строительства</w:t>
            </w:r>
            <w:r w:rsidRPr="00B953BA">
              <w:rPr>
                <w:b/>
                <w:bCs/>
                <w:color w:val="auto"/>
                <w:sz w:val="23"/>
                <w:szCs w:val="23"/>
              </w:rPr>
              <w:t xml:space="preserve"> - Фархутдинов Зайтун Халяфович</w:t>
            </w:r>
          </w:p>
        </w:tc>
        <w:tc>
          <w:tcPr>
            <w:tcW w:w="4677" w:type="dxa"/>
          </w:tcPr>
          <w:p w:rsidR="00504B94" w:rsidRPr="00B953BA" w:rsidRDefault="0087269A" w:rsidP="003D7C7C">
            <w:pPr>
              <w:pStyle w:val="Default"/>
              <w:rPr>
                <w:b/>
                <w:bCs/>
                <w:color w:val="auto"/>
                <w:sz w:val="23"/>
                <w:szCs w:val="23"/>
              </w:rPr>
            </w:pPr>
            <w:r>
              <w:rPr>
                <w:b/>
                <w:bCs/>
                <w:color w:val="auto"/>
                <w:sz w:val="23"/>
                <w:szCs w:val="23"/>
              </w:rPr>
              <w:t>8 (855) 2</w:t>
            </w:r>
            <w:r w:rsidR="00D66959" w:rsidRPr="00B953BA">
              <w:rPr>
                <w:b/>
                <w:bCs/>
                <w:color w:val="auto"/>
                <w:sz w:val="23"/>
                <w:szCs w:val="23"/>
              </w:rPr>
              <w:t>52-74-52</w:t>
            </w:r>
          </w:p>
        </w:tc>
      </w:tr>
      <w:tr w:rsidR="00B953BA" w:rsidRPr="00B953BA" w:rsidTr="00FC765B">
        <w:tc>
          <w:tcPr>
            <w:tcW w:w="5524" w:type="dxa"/>
          </w:tcPr>
          <w:p w:rsidR="00504B94" w:rsidRPr="00B953BA" w:rsidRDefault="00F039FA" w:rsidP="003D7C7C">
            <w:pPr>
              <w:pStyle w:val="Default"/>
              <w:rPr>
                <w:b/>
                <w:bCs/>
                <w:color w:val="auto"/>
                <w:sz w:val="23"/>
                <w:szCs w:val="23"/>
              </w:rPr>
            </w:pPr>
            <w:r w:rsidRPr="00B953BA">
              <w:rPr>
                <w:b/>
                <w:bCs/>
                <w:color w:val="auto"/>
                <w:sz w:val="23"/>
                <w:szCs w:val="23"/>
              </w:rPr>
              <w:t xml:space="preserve">Руководитель </w:t>
            </w:r>
            <w:r w:rsidR="00E80955" w:rsidRPr="00B953BA">
              <w:rPr>
                <w:b/>
                <w:bCs/>
                <w:color w:val="auto"/>
                <w:sz w:val="23"/>
                <w:szCs w:val="23"/>
              </w:rPr>
              <w:t>Восточн</w:t>
            </w:r>
            <w:r w:rsidRPr="00B953BA">
              <w:rPr>
                <w:b/>
                <w:bCs/>
                <w:color w:val="auto"/>
                <w:sz w:val="23"/>
                <w:szCs w:val="23"/>
              </w:rPr>
              <w:t xml:space="preserve">ого </w:t>
            </w:r>
            <w:r w:rsidR="00E80955" w:rsidRPr="00B953BA">
              <w:rPr>
                <w:b/>
                <w:bCs/>
                <w:color w:val="auto"/>
                <w:sz w:val="23"/>
                <w:szCs w:val="23"/>
              </w:rPr>
              <w:t>территориальн</w:t>
            </w:r>
            <w:r w:rsidRPr="00B953BA">
              <w:rPr>
                <w:b/>
                <w:bCs/>
                <w:color w:val="auto"/>
                <w:sz w:val="23"/>
                <w:szCs w:val="23"/>
              </w:rPr>
              <w:t>ого</w:t>
            </w:r>
            <w:r w:rsidR="00E80955" w:rsidRPr="00B953BA">
              <w:rPr>
                <w:b/>
                <w:bCs/>
                <w:color w:val="auto"/>
                <w:sz w:val="23"/>
                <w:szCs w:val="23"/>
              </w:rPr>
              <w:t xml:space="preserve"> орган</w:t>
            </w:r>
            <w:r w:rsidRPr="00B953BA">
              <w:rPr>
                <w:b/>
                <w:bCs/>
                <w:color w:val="auto"/>
                <w:sz w:val="23"/>
                <w:szCs w:val="23"/>
              </w:rPr>
              <w:t>а</w:t>
            </w:r>
            <w:r w:rsidR="00E80955" w:rsidRPr="00B953BA">
              <w:rPr>
                <w:b/>
                <w:bCs/>
                <w:color w:val="auto"/>
                <w:sz w:val="23"/>
                <w:szCs w:val="23"/>
              </w:rPr>
              <w:t xml:space="preserve"> по надзору за строительством и реконструкцией объектов капитального строительства</w:t>
            </w:r>
            <w:r w:rsidRPr="00B953BA">
              <w:rPr>
                <w:b/>
                <w:bCs/>
                <w:color w:val="auto"/>
                <w:sz w:val="23"/>
                <w:szCs w:val="23"/>
              </w:rPr>
              <w:t xml:space="preserve"> - Цыганцов Сергей Александрович</w:t>
            </w:r>
          </w:p>
        </w:tc>
        <w:tc>
          <w:tcPr>
            <w:tcW w:w="4677" w:type="dxa"/>
          </w:tcPr>
          <w:p w:rsidR="00504B94" w:rsidRPr="00B953BA" w:rsidRDefault="0087269A" w:rsidP="003D7C7C">
            <w:pPr>
              <w:pStyle w:val="Default"/>
              <w:rPr>
                <w:b/>
                <w:bCs/>
                <w:color w:val="auto"/>
                <w:sz w:val="23"/>
                <w:szCs w:val="23"/>
              </w:rPr>
            </w:pPr>
            <w:r>
              <w:rPr>
                <w:b/>
                <w:bCs/>
                <w:color w:val="auto"/>
                <w:sz w:val="23"/>
                <w:szCs w:val="23"/>
              </w:rPr>
              <w:t>8 (855) 5</w:t>
            </w:r>
            <w:r w:rsidR="00D66959" w:rsidRPr="00B953BA">
              <w:rPr>
                <w:b/>
                <w:bCs/>
                <w:color w:val="auto"/>
                <w:sz w:val="23"/>
                <w:szCs w:val="23"/>
              </w:rPr>
              <w:t>30-13-19</w:t>
            </w:r>
          </w:p>
        </w:tc>
      </w:tr>
      <w:tr w:rsidR="00B953BA" w:rsidRPr="00B953BA" w:rsidTr="00FC765B">
        <w:tc>
          <w:tcPr>
            <w:tcW w:w="5524" w:type="dxa"/>
          </w:tcPr>
          <w:p w:rsidR="00E80955" w:rsidRPr="00B953BA" w:rsidRDefault="0000114E" w:rsidP="0087269A">
            <w:pPr>
              <w:pStyle w:val="Default"/>
              <w:rPr>
                <w:b/>
                <w:bCs/>
                <w:color w:val="auto"/>
                <w:sz w:val="23"/>
                <w:szCs w:val="23"/>
              </w:rPr>
            </w:pPr>
            <w:r w:rsidRPr="00B953BA">
              <w:rPr>
                <w:b/>
                <w:bCs/>
                <w:color w:val="auto"/>
                <w:sz w:val="23"/>
                <w:szCs w:val="23"/>
              </w:rPr>
              <w:t xml:space="preserve">Руководитель </w:t>
            </w:r>
            <w:r w:rsidR="00E80955" w:rsidRPr="00B953BA">
              <w:rPr>
                <w:b/>
                <w:bCs/>
                <w:color w:val="auto"/>
                <w:sz w:val="23"/>
                <w:szCs w:val="23"/>
              </w:rPr>
              <w:t>Юго-Восточн</w:t>
            </w:r>
            <w:r w:rsidRPr="00B953BA">
              <w:rPr>
                <w:b/>
                <w:bCs/>
                <w:color w:val="auto"/>
                <w:sz w:val="23"/>
                <w:szCs w:val="23"/>
              </w:rPr>
              <w:t>ого</w:t>
            </w:r>
            <w:r w:rsidR="00E80955" w:rsidRPr="00B953BA">
              <w:rPr>
                <w:b/>
                <w:bCs/>
                <w:color w:val="auto"/>
                <w:sz w:val="23"/>
                <w:szCs w:val="23"/>
              </w:rPr>
              <w:t xml:space="preserve"> территориальн</w:t>
            </w:r>
            <w:r w:rsidRPr="00B953BA">
              <w:rPr>
                <w:b/>
                <w:bCs/>
                <w:color w:val="auto"/>
                <w:sz w:val="23"/>
                <w:szCs w:val="23"/>
              </w:rPr>
              <w:t>ого</w:t>
            </w:r>
            <w:r w:rsidR="00E80955" w:rsidRPr="00B953BA">
              <w:rPr>
                <w:b/>
                <w:bCs/>
                <w:color w:val="auto"/>
                <w:sz w:val="23"/>
                <w:szCs w:val="23"/>
              </w:rPr>
              <w:t xml:space="preserve"> орган</w:t>
            </w:r>
            <w:r w:rsidRPr="00B953BA">
              <w:rPr>
                <w:b/>
                <w:bCs/>
                <w:color w:val="auto"/>
                <w:sz w:val="23"/>
                <w:szCs w:val="23"/>
              </w:rPr>
              <w:t>а</w:t>
            </w:r>
            <w:r w:rsidR="00E80955" w:rsidRPr="00B953BA">
              <w:rPr>
                <w:b/>
                <w:bCs/>
                <w:color w:val="auto"/>
                <w:sz w:val="23"/>
                <w:szCs w:val="23"/>
              </w:rPr>
              <w:t xml:space="preserve"> по надзору за строительством и реконструкцией объектов капитального строительства</w:t>
            </w:r>
            <w:r w:rsidR="0014181A" w:rsidRPr="00B953BA">
              <w:rPr>
                <w:b/>
                <w:bCs/>
                <w:color w:val="auto"/>
                <w:sz w:val="23"/>
                <w:szCs w:val="23"/>
              </w:rPr>
              <w:t xml:space="preserve"> </w:t>
            </w:r>
            <w:r w:rsidR="0087269A">
              <w:rPr>
                <w:b/>
                <w:bCs/>
                <w:color w:val="auto"/>
                <w:sz w:val="23"/>
                <w:szCs w:val="23"/>
              </w:rPr>
              <w:t>–</w:t>
            </w:r>
            <w:r w:rsidR="0014181A" w:rsidRPr="00B953BA">
              <w:rPr>
                <w:b/>
                <w:bCs/>
                <w:color w:val="auto"/>
                <w:sz w:val="23"/>
                <w:szCs w:val="23"/>
              </w:rPr>
              <w:t xml:space="preserve"> </w:t>
            </w:r>
            <w:r w:rsidR="0087269A">
              <w:rPr>
                <w:b/>
                <w:bCs/>
                <w:color w:val="auto"/>
                <w:sz w:val="23"/>
                <w:szCs w:val="23"/>
              </w:rPr>
              <w:t>Ахметгараев Наиль Ильдусович</w:t>
            </w:r>
          </w:p>
        </w:tc>
        <w:tc>
          <w:tcPr>
            <w:tcW w:w="4677" w:type="dxa"/>
          </w:tcPr>
          <w:p w:rsidR="00E80955" w:rsidRPr="00B953BA" w:rsidRDefault="0087269A" w:rsidP="003D7C7C">
            <w:pPr>
              <w:pStyle w:val="Default"/>
              <w:rPr>
                <w:b/>
                <w:bCs/>
                <w:color w:val="auto"/>
                <w:sz w:val="23"/>
                <w:szCs w:val="23"/>
              </w:rPr>
            </w:pPr>
            <w:r>
              <w:rPr>
                <w:b/>
                <w:bCs/>
                <w:color w:val="auto"/>
                <w:sz w:val="23"/>
                <w:szCs w:val="23"/>
              </w:rPr>
              <w:t>8 (855) 3</w:t>
            </w:r>
            <w:r w:rsidR="009C06F1" w:rsidRPr="00B953BA">
              <w:rPr>
                <w:b/>
                <w:bCs/>
                <w:color w:val="auto"/>
                <w:sz w:val="23"/>
                <w:szCs w:val="23"/>
              </w:rPr>
              <w:t>33-80-85</w:t>
            </w:r>
          </w:p>
        </w:tc>
      </w:tr>
      <w:tr w:rsidR="00E80955" w:rsidRPr="00B953BA" w:rsidTr="00FC765B">
        <w:tc>
          <w:tcPr>
            <w:tcW w:w="5524" w:type="dxa"/>
          </w:tcPr>
          <w:p w:rsidR="00E80955" w:rsidRPr="00B953BA" w:rsidRDefault="002B2258" w:rsidP="003D7C7C">
            <w:pPr>
              <w:pStyle w:val="Default"/>
              <w:rPr>
                <w:b/>
                <w:bCs/>
                <w:color w:val="auto"/>
                <w:sz w:val="23"/>
                <w:szCs w:val="23"/>
              </w:rPr>
            </w:pPr>
            <w:r w:rsidRPr="00B953BA">
              <w:rPr>
                <w:b/>
                <w:bCs/>
                <w:color w:val="auto"/>
                <w:sz w:val="23"/>
                <w:szCs w:val="23"/>
              </w:rPr>
              <w:t xml:space="preserve">Руководитель </w:t>
            </w:r>
            <w:r w:rsidR="00E80955" w:rsidRPr="00B953BA">
              <w:rPr>
                <w:b/>
                <w:bCs/>
                <w:color w:val="auto"/>
                <w:sz w:val="23"/>
                <w:szCs w:val="23"/>
              </w:rPr>
              <w:t>Западн</w:t>
            </w:r>
            <w:r w:rsidRPr="00B953BA">
              <w:rPr>
                <w:b/>
                <w:bCs/>
                <w:color w:val="auto"/>
                <w:sz w:val="23"/>
                <w:szCs w:val="23"/>
              </w:rPr>
              <w:t>ого</w:t>
            </w:r>
            <w:r w:rsidR="00E80955" w:rsidRPr="00B953BA">
              <w:rPr>
                <w:b/>
                <w:bCs/>
                <w:color w:val="auto"/>
                <w:sz w:val="23"/>
                <w:szCs w:val="23"/>
              </w:rPr>
              <w:t xml:space="preserve"> территориальн</w:t>
            </w:r>
            <w:r w:rsidRPr="00B953BA">
              <w:rPr>
                <w:b/>
                <w:bCs/>
                <w:color w:val="auto"/>
                <w:sz w:val="23"/>
                <w:szCs w:val="23"/>
              </w:rPr>
              <w:t>ого</w:t>
            </w:r>
            <w:r w:rsidR="00E80955" w:rsidRPr="00B953BA">
              <w:rPr>
                <w:b/>
                <w:bCs/>
                <w:color w:val="auto"/>
                <w:sz w:val="23"/>
                <w:szCs w:val="23"/>
              </w:rPr>
              <w:t xml:space="preserve"> орган</w:t>
            </w:r>
            <w:r w:rsidRPr="00B953BA">
              <w:rPr>
                <w:b/>
                <w:bCs/>
                <w:color w:val="auto"/>
                <w:sz w:val="23"/>
                <w:szCs w:val="23"/>
              </w:rPr>
              <w:t>а</w:t>
            </w:r>
            <w:r w:rsidR="00E80955" w:rsidRPr="00B953BA">
              <w:rPr>
                <w:b/>
                <w:bCs/>
                <w:color w:val="auto"/>
                <w:sz w:val="23"/>
                <w:szCs w:val="23"/>
              </w:rPr>
              <w:t xml:space="preserve"> по надзору за строительством и реконструкцией объектов капитального строительства</w:t>
            </w:r>
            <w:r w:rsidRPr="00B953BA">
              <w:rPr>
                <w:b/>
                <w:bCs/>
                <w:color w:val="auto"/>
                <w:sz w:val="23"/>
                <w:szCs w:val="23"/>
              </w:rPr>
              <w:t xml:space="preserve"> - Гайнутдинов Ильсур Юнусович</w:t>
            </w:r>
          </w:p>
        </w:tc>
        <w:tc>
          <w:tcPr>
            <w:tcW w:w="4677" w:type="dxa"/>
          </w:tcPr>
          <w:p w:rsidR="00E80955" w:rsidRPr="00B953BA" w:rsidRDefault="0087269A" w:rsidP="003D7C7C">
            <w:pPr>
              <w:pStyle w:val="Default"/>
              <w:rPr>
                <w:b/>
                <w:bCs/>
                <w:color w:val="auto"/>
                <w:sz w:val="23"/>
                <w:szCs w:val="23"/>
              </w:rPr>
            </w:pPr>
            <w:r>
              <w:rPr>
                <w:b/>
                <w:bCs/>
                <w:color w:val="auto"/>
                <w:sz w:val="23"/>
                <w:szCs w:val="23"/>
              </w:rPr>
              <w:t>8 (843) 71</w:t>
            </w:r>
            <w:r w:rsidR="009C06F1" w:rsidRPr="00B953BA">
              <w:rPr>
                <w:b/>
                <w:bCs/>
                <w:color w:val="auto"/>
                <w:sz w:val="23"/>
                <w:szCs w:val="23"/>
              </w:rPr>
              <w:t>4-70-95</w:t>
            </w:r>
          </w:p>
        </w:tc>
      </w:tr>
    </w:tbl>
    <w:p w:rsidR="00FC765B" w:rsidRDefault="00FC765B" w:rsidP="00A75EB5">
      <w:pPr>
        <w:spacing w:after="0" w:line="240" w:lineRule="auto"/>
        <w:jc w:val="both"/>
        <w:rPr>
          <w:rFonts w:ascii="Times New Roman" w:hAnsi="Times New Roman" w:cs="Times New Roman"/>
          <w:sz w:val="28"/>
          <w:szCs w:val="28"/>
        </w:rPr>
      </w:pPr>
    </w:p>
    <w:p w:rsidR="00FC765B" w:rsidRDefault="00FC765B" w:rsidP="003D7C7C">
      <w:pPr>
        <w:spacing w:after="0" w:line="240" w:lineRule="auto"/>
        <w:ind w:firstLine="709"/>
        <w:jc w:val="both"/>
        <w:rPr>
          <w:rFonts w:ascii="Times New Roman" w:hAnsi="Times New Roman" w:cs="Times New Roman"/>
          <w:sz w:val="28"/>
          <w:szCs w:val="28"/>
        </w:rPr>
      </w:pPr>
    </w:p>
    <w:p w:rsidR="0055335D" w:rsidRDefault="0055335D" w:rsidP="003D7C7C">
      <w:pPr>
        <w:spacing w:after="0" w:line="240" w:lineRule="auto"/>
        <w:ind w:firstLine="709"/>
        <w:jc w:val="both"/>
        <w:rPr>
          <w:rFonts w:ascii="Times New Roman" w:hAnsi="Times New Roman" w:cs="Times New Roman"/>
          <w:sz w:val="28"/>
          <w:szCs w:val="28"/>
        </w:rPr>
      </w:pPr>
    </w:p>
    <w:p w:rsidR="0055335D" w:rsidRDefault="0055335D" w:rsidP="003D7C7C">
      <w:pPr>
        <w:spacing w:after="0" w:line="240" w:lineRule="auto"/>
        <w:ind w:firstLine="709"/>
        <w:jc w:val="both"/>
        <w:rPr>
          <w:rFonts w:ascii="Times New Roman" w:hAnsi="Times New Roman" w:cs="Times New Roman"/>
          <w:sz w:val="28"/>
          <w:szCs w:val="28"/>
        </w:rPr>
      </w:pPr>
    </w:p>
    <w:p w:rsidR="0055335D" w:rsidRPr="00B953BA" w:rsidRDefault="0055335D" w:rsidP="003D7C7C">
      <w:pPr>
        <w:spacing w:after="0" w:line="240" w:lineRule="auto"/>
        <w:ind w:firstLine="709"/>
        <w:jc w:val="both"/>
        <w:rPr>
          <w:rFonts w:ascii="Times New Roman" w:hAnsi="Times New Roman" w:cs="Times New Roman"/>
          <w:sz w:val="28"/>
          <w:szCs w:val="28"/>
        </w:rPr>
      </w:pPr>
    </w:p>
    <w:p w:rsidR="00CD3485" w:rsidRPr="00B953BA" w:rsidRDefault="00CD3485" w:rsidP="0087269A">
      <w:pPr>
        <w:spacing w:after="0" w:line="240" w:lineRule="auto"/>
        <w:ind w:firstLine="709"/>
        <w:jc w:val="center"/>
        <w:rPr>
          <w:rFonts w:ascii="Times New Roman" w:hAnsi="Times New Roman" w:cs="Times New Roman"/>
          <w:b/>
          <w:sz w:val="28"/>
          <w:szCs w:val="28"/>
        </w:rPr>
      </w:pPr>
      <w:r w:rsidRPr="00B953BA">
        <w:rPr>
          <w:rFonts w:ascii="Times New Roman" w:hAnsi="Times New Roman" w:cs="Times New Roman"/>
          <w:b/>
          <w:sz w:val="28"/>
          <w:szCs w:val="28"/>
        </w:rPr>
        <w:t>Раздел 4. Показатели результативности и эффективности программы профилактики</w:t>
      </w:r>
      <w:r w:rsidR="006D6305">
        <w:rPr>
          <w:rFonts w:ascii="Times New Roman" w:hAnsi="Times New Roman" w:cs="Times New Roman"/>
          <w:b/>
          <w:sz w:val="28"/>
          <w:szCs w:val="28"/>
        </w:rPr>
        <w:t xml:space="preserve"> </w:t>
      </w:r>
      <w:r w:rsidR="006D6305" w:rsidRPr="006D6305">
        <w:rPr>
          <w:rFonts w:ascii="Times New Roman" w:hAnsi="Times New Roman" w:cs="Times New Roman"/>
          <w:b/>
          <w:sz w:val="28"/>
          <w:szCs w:val="28"/>
        </w:rPr>
        <w:t>рисков причинения вреда (ущерба) охраняемым законом ценностям</w:t>
      </w:r>
    </w:p>
    <w:p w:rsidR="00CD3485" w:rsidRPr="00B953BA" w:rsidRDefault="00CD3485" w:rsidP="0087269A">
      <w:pPr>
        <w:spacing w:after="0" w:line="240" w:lineRule="auto"/>
        <w:ind w:firstLine="709"/>
        <w:jc w:val="both"/>
        <w:rPr>
          <w:rFonts w:ascii="Times New Roman" w:hAnsi="Times New Roman" w:cs="Times New Roman"/>
          <w:sz w:val="28"/>
          <w:szCs w:val="28"/>
        </w:rPr>
      </w:pPr>
    </w:p>
    <w:p w:rsidR="0036124D" w:rsidRPr="00B953BA" w:rsidRDefault="0036124D" w:rsidP="0087269A">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(надзорной) деятельности и оценка удовлетворенности контролируемых лиц качеством мероприятий, которые осуществляются, в том числе методами социологических исследований.</w:t>
      </w:r>
    </w:p>
    <w:p w:rsidR="00382439" w:rsidRPr="00B953BA" w:rsidRDefault="0036124D" w:rsidP="0087269A">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 xml:space="preserve">Оценка эффективности реализации Программы профилактики </w:t>
      </w:r>
      <w:r w:rsidR="006D6305" w:rsidRPr="00B953BA">
        <w:rPr>
          <w:rFonts w:ascii="Times New Roman" w:hAnsi="Times New Roman" w:cs="Times New Roman"/>
          <w:sz w:val="28"/>
          <w:szCs w:val="28"/>
        </w:rPr>
        <w:t xml:space="preserve">рисков причинения вреда (ущерба) охраняемым законом ценностям </w:t>
      </w:r>
      <w:r w:rsidRPr="00B953BA">
        <w:rPr>
          <w:rFonts w:ascii="Times New Roman" w:hAnsi="Times New Roman" w:cs="Times New Roman"/>
          <w:sz w:val="28"/>
          <w:szCs w:val="28"/>
        </w:rPr>
        <w:t>рассчитывается ежегодно (по итогам календарного года).</w:t>
      </w:r>
    </w:p>
    <w:p w:rsidR="002820B1" w:rsidRPr="00B953BA" w:rsidRDefault="002820B1" w:rsidP="0087269A">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 xml:space="preserve">Показателями эффективности являются: </w:t>
      </w:r>
    </w:p>
    <w:p w:rsidR="002820B1" w:rsidRPr="00B953BA" w:rsidRDefault="002820B1" w:rsidP="0087269A">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1. Снижение доли установленных фактов аварийных ситуаций на объектах капитального строительства, произошедших в течение гарантийного срока эксплуатации объекта капитального строительства в результате действий (бездействия) органа государственного строительного надзора, от общего числа объектов капитального строительства, на которые выданы заключения о соответствии, процентов</w:t>
      </w:r>
      <w:r w:rsidR="00DA2782" w:rsidRPr="00B953BA">
        <w:rPr>
          <w:rFonts w:ascii="Times New Roman" w:hAnsi="Times New Roman" w:cs="Times New Roman"/>
          <w:sz w:val="28"/>
          <w:szCs w:val="28"/>
        </w:rPr>
        <w:t xml:space="preserve"> (показатель группы А.3.2.)</w:t>
      </w:r>
      <w:r w:rsidRPr="00B953BA">
        <w:rPr>
          <w:rStyle w:val="ab"/>
          <w:rFonts w:ascii="Times New Roman" w:hAnsi="Times New Roman" w:cs="Times New Roman"/>
          <w:sz w:val="28"/>
          <w:szCs w:val="28"/>
        </w:rPr>
        <w:footnoteReference w:id="1"/>
      </w:r>
      <w:r w:rsidRPr="00B953BA">
        <w:rPr>
          <w:rFonts w:ascii="Times New Roman" w:hAnsi="Times New Roman" w:cs="Times New Roman"/>
          <w:sz w:val="28"/>
          <w:szCs w:val="28"/>
        </w:rPr>
        <w:t>.</w:t>
      </w:r>
    </w:p>
    <w:p w:rsidR="002820B1" w:rsidRPr="00B953BA" w:rsidRDefault="006B0220" w:rsidP="008726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2024</w:t>
      </w:r>
      <w:r w:rsidR="002820B1" w:rsidRPr="00B953BA">
        <w:rPr>
          <w:rFonts w:ascii="Times New Roman" w:hAnsi="Times New Roman" w:cs="Times New Roman"/>
          <w:sz w:val="28"/>
          <w:szCs w:val="28"/>
        </w:rPr>
        <w:t xml:space="preserve"> году </w:t>
      </w:r>
      <w:r w:rsidR="003B2D44" w:rsidRPr="00B953BA">
        <w:rPr>
          <w:rFonts w:ascii="Times New Roman" w:hAnsi="Times New Roman" w:cs="Times New Roman"/>
          <w:sz w:val="28"/>
          <w:szCs w:val="28"/>
        </w:rPr>
        <w:t xml:space="preserve">ожидаемая </w:t>
      </w:r>
      <w:r w:rsidR="002820B1" w:rsidRPr="00B953BA">
        <w:rPr>
          <w:rFonts w:ascii="Times New Roman" w:hAnsi="Times New Roman" w:cs="Times New Roman"/>
          <w:sz w:val="28"/>
          <w:szCs w:val="28"/>
        </w:rPr>
        <w:t>дол</w:t>
      </w:r>
      <w:r w:rsidR="003B2D44" w:rsidRPr="00B953BA">
        <w:rPr>
          <w:rFonts w:ascii="Times New Roman" w:hAnsi="Times New Roman" w:cs="Times New Roman"/>
          <w:sz w:val="28"/>
          <w:szCs w:val="28"/>
        </w:rPr>
        <w:t>я</w:t>
      </w:r>
      <w:r w:rsidR="002820B1" w:rsidRPr="00B953BA">
        <w:rPr>
          <w:rFonts w:ascii="Times New Roman" w:hAnsi="Times New Roman" w:cs="Times New Roman"/>
          <w:sz w:val="28"/>
          <w:szCs w:val="28"/>
        </w:rPr>
        <w:t xml:space="preserve"> установленных фактов аварийных ситуаций на объектах капитального строительства, произошедших в течение гарантийного срока эксплуатации объекта капитального строительства в результате действий (бездействия) органа государственного строительного надзора должн</w:t>
      </w:r>
      <w:r w:rsidR="003B2D44" w:rsidRPr="00B953BA">
        <w:rPr>
          <w:rFonts w:ascii="Times New Roman" w:hAnsi="Times New Roman" w:cs="Times New Roman"/>
          <w:sz w:val="28"/>
          <w:szCs w:val="28"/>
        </w:rPr>
        <w:t>а</w:t>
      </w:r>
      <w:r w:rsidR="002820B1" w:rsidRPr="00B953BA">
        <w:rPr>
          <w:rFonts w:ascii="Times New Roman" w:hAnsi="Times New Roman" w:cs="Times New Roman"/>
          <w:sz w:val="28"/>
          <w:szCs w:val="28"/>
        </w:rPr>
        <w:t xml:space="preserve"> составлять </w:t>
      </w:r>
      <w:r w:rsidR="00C80461" w:rsidRPr="00B953BA">
        <w:rPr>
          <w:rFonts w:ascii="Times New Roman" w:hAnsi="Times New Roman" w:cs="Times New Roman"/>
          <w:sz w:val="28"/>
          <w:szCs w:val="28"/>
        </w:rPr>
        <w:t>не более</w:t>
      </w:r>
      <w:r w:rsidR="002820B1" w:rsidRPr="00B953BA">
        <w:rPr>
          <w:rFonts w:ascii="Times New Roman" w:hAnsi="Times New Roman" w:cs="Times New Roman"/>
          <w:sz w:val="28"/>
          <w:szCs w:val="28"/>
        </w:rPr>
        <w:t xml:space="preserve"> 4,95% от общего числа объектов капитального строительства, на которые выданы заключения о соответствии, процентов.</w:t>
      </w:r>
    </w:p>
    <w:p w:rsidR="00457924" w:rsidRPr="00B953BA" w:rsidRDefault="00457924" w:rsidP="0087269A">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V = A / B × 100, где</w:t>
      </w:r>
    </w:p>
    <w:p w:rsidR="00457924" w:rsidRPr="00B953BA" w:rsidRDefault="00457924" w:rsidP="0087269A">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А – количество установленных фактов аварийных ситуаций, произошедших в течение гарантийного срока эксплуатации объекта капитального строительства в результате действий (бездействия) органа государственного строительного надзора, единиц;</w:t>
      </w:r>
    </w:p>
    <w:p w:rsidR="00457924" w:rsidRPr="00B953BA" w:rsidRDefault="00457924" w:rsidP="0087269A">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 xml:space="preserve">В – количество объектов капитального строительства, на которые заключения о соответствии выданы в период подтверждения заключением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w:t>
      </w:r>
      <w:r w:rsidRPr="00B953BA">
        <w:rPr>
          <w:rFonts w:ascii="Times New Roman" w:hAnsi="Times New Roman" w:cs="Times New Roman"/>
          <w:sz w:val="28"/>
          <w:szCs w:val="28"/>
        </w:rPr>
        <w:lastRenderedPageBreak/>
        <w:t>эффективности и требованиям оснащенности объекта капитального строительства приборами учета используемых энергетических ресурсов, единиц.</w:t>
      </w:r>
    </w:p>
    <w:p w:rsidR="0011141D" w:rsidRPr="00B953BA" w:rsidRDefault="0011141D" w:rsidP="0087269A">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 xml:space="preserve">2. </w:t>
      </w:r>
      <w:r w:rsidR="002820B1" w:rsidRPr="00B953BA">
        <w:rPr>
          <w:rFonts w:ascii="Times New Roman" w:hAnsi="Times New Roman" w:cs="Times New Roman"/>
          <w:sz w:val="28"/>
          <w:szCs w:val="28"/>
        </w:rPr>
        <w:t>Доля проверок, результаты которых признаны недействительными, в процентах (В.3.1.24).</w:t>
      </w:r>
      <w:r w:rsidR="00E2538B" w:rsidRPr="00B953BA">
        <w:rPr>
          <w:rStyle w:val="ab"/>
          <w:rFonts w:ascii="Times New Roman" w:hAnsi="Times New Roman" w:cs="Times New Roman"/>
          <w:sz w:val="28"/>
          <w:szCs w:val="28"/>
        </w:rPr>
        <w:footnoteReference w:id="2"/>
      </w:r>
      <w:r w:rsidR="003B2D44" w:rsidRPr="00B953BA">
        <w:rPr>
          <w:rFonts w:ascii="Times New Roman" w:hAnsi="Times New Roman" w:cs="Times New Roman"/>
          <w:sz w:val="28"/>
          <w:szCs w:val="28"/>
        </w:rPr>
        <w:t xml:space="preserve"> У</w:t>
      </w:r>
      <w:r w:rsidR="00E2538B" w:rsidRPr="00B953BA">
        <w:rPr>
          <w:rFonts w:ascii="Times New Roman" w:hAnsi="Times New Roman" w:cs="Times New Roman"/>
          <w:sz w:val="28"/>
          <w:szCs w:val="28"/>
        </w:rPr>
        <w:t xml:space="preserve">казанный показатель должен составлять </w:t>
      </w:r>
      <w:r w:rsidR="00C80461" w:rsidRPr="00B953BA">
        <w:rPr>
          <w:rFonts w:ascii="Times New Roman" w:hAnsi="Times New Roman" w:cs="Times New Roman"/>
          <w:sz w:val="28"/>
          <w:szCs w:val="28"/>
        </w:rPr>
        <w:t>не более</w:t>
      </w:r>
      <w:r w:rsidR="00E2538B" w:rsidRPr="00B953BA">
        <w:rPr>
          <w:rFonts w:ascii="Times New Roman" w:hAnsi="Times New Roman" w:cs="Times New Roman"/>
          <w:sz w:val="28"/>
          <w:szCs w:val="28"/>
        </w:rPr>
        <w:t xml:space="preserve"> 10%.</w:t>
      </w:r>
    </w:p>
    <w:p w:rsidR="003E16F0" w:rsidRPr="00B953BA" w:rsidRDefault="00B8652B" w:rsidP="0087269A">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По итогам оценки эффективности реализации Программы профилактики</w:t>
      </w:r>
      <w:r w:rsidR="006D6305">
        <w:rPr>
          <w:rFonts w:ascii="Times New Roman" w:hAnsi="Times New Roman" w:cs="Times New Roman"/>
          <w:sz w:val="28"/>
          <w:szCs w:val="28"/>
        </w:rPr>
        <w:t xml:space="preserve"> </w:t>
      </w:r>
      <w:r w:rsidR="006D6305" w:rsidRPr="00B953BA">
        <w:rPr>
          <w:rFonts w:ascii="Times New Roman" w:hAnsi="Times New Roman" w:cs="Times New Roman"/>
          <w:sz w:val="28"/>
          <w:szCs w:val="28"/>
        </w:rPr>
        <w:t>рисков причинения вреда (ущерба) охраняемым законом ценностям</w:t>
      </w:r>
      <w:r w:rsidRPr="00B953BA">
        <w:rPr>
          <w:rFonts w:ascii="Times New Roman" w:hAnsi="Times New Roman" w:cs="Times New Roman"/>
          <w:sz w:val="28"/>
          <w:szCs w:val="28"/>
        </w:rPr>
        <w:t xml:space="preserve"> определяется уровень профилактической работы Инспекции.</w:t>
      </w:r>
    </w:p>
    <w:p w:rsidR="00B8652B" w:rsidRPr="00B953BA" w:rsidRDefault="00B8652B" w:rsidP="003D7C7C">
      <w:pPr>
        <w:spacing w:after="0" w:line="240" w:lineRule="auto"/>
        <w:ind w:firstLine="709"/>
        <w:jc w:val="both"/>
        <w:rPr>
          <w:rFonts w:ascii="Times New Roman" w:hAnsi="Times New Roman" w:cs="Times New Roman"/>
          <w:sz w:val="28"/>
          <w:szCs w:val="28"/>
        </w:rPr>
      </w:pPr>
    </w:p>
    <w:tbl>
      <w:tblPr>
        <w:tblStyle w:val="a3"/>
        <w:tblW w:w="9720" w:type="dxa"/>
        <w:jc w:val="center"/>
        <w:tblLayout w:type="fixed"/>
        <w:tblLook w:val="04A0" w:firstRow="1" w:lastRow="0" w:firstColumn="1" w:lastColumn="0" w:noHBand="0" w:noVBand="1"/>
      </w:tblPr>
      <w:tblGrid>
        <w:gridCol w:w="1838"/>
        <w:gridCol w:w="2410"/>
        <w:gridCol w:w="1984"/>
        <w:gridCol w:w="1701"/>
        <w:gridCol w:w="1787"/>
      </w:tblGrid>
      <w:tr w:rsidR="00B953BA" w:rsidRPr="0087269A" w:rsidTr="0087269A">
        <w:trPr>
          <w:trHeight w:val="1763"/>
          <w:jc w:val="center"/>
        </w:trPr>
        <w:tc>
          <w:tcPr>
            <w:tcW w:w="1838" w:type="dxa"/>
          </w:tcPr>
          <w:p w:rsidR="00B8652B" w:rsidRPr="0087269A" w:rsidRDefault="00B8652B" w:rsidP="0087269A">
            <w:pPr>
              <w:pStyle w:val="Default"/>
              <w:jc w:val="center"/>
              <w:rPr>
                <w:color w:val="auto"/>
                <w:sz w:val="28"/>
                <w:szCs w:val="28"/>
              </w:rPr>
            </w:pPr>
            <w:r w:rsidRPr="0087269A">
              <w:rPr>
                <w:color w:val="auto"/>
                <w:sz w:val="28"/>
                <w:szCs w:val="28"/>
              </w:rPr>
              <w:t xml:space="preserve">Итоговая оценка эффективности реализации программы профилактики </w:t>
            </w:r>
            <w:r w:rsidR="006D6305" w:rsidRPr="0087269A">
              <w:rPr>
                <w:sz w:val="28"/>
                <w:szCs w:val="28"/>
              </w:rPr>
              <w:t>рисков причинения вреда (ущерба) охраняемым законом ценностям</w:t>
            </w:r>
          </w:p>
        </w:tc>
        <w:tc>
          <w:tcPr>
            <w:tcW w:w="2410" w:type="dxa"/>
          </w:tcPr>
          <w:p w:rsidR="00B8652B" w:rsidRPr="0087269A" w:rsidRDefault="00B8652B" w:rsidP="0087269A">
            <w:pPr>
              <w:pStyle w:val="Default"/>
              <w:ind w:left="-101"/>
              <w:jc w:val="center"/>
              <w:rPr>
                <w:color w:val="auto"/>
                <w:sz w:val="28"/>
                <w:szCs w:val="28"/>
              </w:rPr>
            </w:pPr>
            <w:r w:rsidRPr="0087269A">
              <w:rPr>
                <w:color w:val="auto"/>
                <w:sz w:val="28"/>
                <w:szCs w:val="28"/>
              </w:rPr>
              <w:t>Выполнено менее 50% профилактических мероприятий</w:t>
            </w:r>
          </w:p>
        </w:tc>
        <w:tc>
          <w:tcPr>
            <w:tcW w:w="1984" w:type="dxa"/>
          </w:tcPr>
          <w:p w:rsidR="00B8652B" w:rsidRPr="0087269A" w:rsidRDefault="00B8652B" w:rsidP="0087269A">
            <w:pPr>
              <w:pStyle w:val="Default"/>
              <w:ind w:left="31"/>
              <w:jc w:val="center"/>
              <w:rPr>
                <w:color w:val="auto"/>
                <w:sz w:val="28"/>
                <w:szCs w:val="28"/>
              </w:rPr>
            </w:pPr>
            <w:r w:rsidRPr="0087269A">
              <w:rPr>
                <w:color w:val="auto"/>
                <w:sz w:val="28"/>
                <w:szCs w:val="28"/>
              </w:rPr>
              <w:t>Выполнено от 51% до 80% профилактических мероприятий</w:t>
            </w:r>
          </w:p>
        </w:tc>
        <w:tc>
          <w:tcPr>
            <w:tcW w:w="1701" w:type="dxa"/>
          </w:tcPr>
          <w:p w:rsidR="00B8652B" w:rsidRPr="0087269A" w:rsidRDefault="00B8652B" w:rsidP="0087269A">
            <w:pPr>
              <w:pStyle w:val="Default"/>
              <w:ind w:left="-24"/>
              <w:jc w:val="center"/>
              <w:rPr>
                <w:color w:val="auto"/>
                <w:sz w:val="28"/>
                <w:szCs w:val="28"/>
              </w:rPr>
            </w:pPr>
            <w:r w:rsidRPr="0087269A">
              <w:rPr>
                <w:color w:val="auto"/>
                <w:sz w:val="28"/>
                <w:szCs w:val="28"/>
              </w:rPr>
              <w:t>Выполнено</w:t>
            </w:r>
          </w:p>
          <w:p w:rsidR="00B8652B" w:rsidRPr="0087269A" w:rsidRDefault="00B8652B" w:rsidP="0087269A">
            <w:pPr>
              <w:pStyle w:val="Default"/>
              <w:rPr>
                <w:color w:val="auto"/>
                <w:sz w:val="28"/>
                <w:szCs w:val="28"/>
              </w:rPr>
            </w:pPr>
            <w:r w:rsidRPr="0087269A">
              <w:rPr>
                <w:color w:val="auto"/>
                <w:sz w:val="28"/>
                <w:szCs w:val="28"/>
              </w:rPr>
              <w:t>от 81% до 90% профилактических мероприятий</w:t>
            </w:r>
          </w:p>
        </w:tc>
        <w:tc>
          <w:tcPr>
            <w:tcW w:w="1787" w:type="dxa"/>
          </w:tcPr>
          <w:p w:rsidR="00B8652B" w:rsidRPr="0087269A" w:rsidRDefault="00B8652B" w:rsidP="0087269A">
            <w:pPr>
              <w:pStyle w:val="Default"/>
              <w:rPr>
                <w:color w:val="auto"/>
                <w:sz w:val="28"/>
                <w:szCs w:val="28"/>
              </w:rPr>
            </w:pPr>
            <w:r w:rsidRPr="0087269A">
              <w:rPr>
                <w:color w:val="auto"/>
                <w:sz w:val="28"/>
                <w:szCs w:val="28"/>
              </w:rPr>
              <w:t>Выполнено от 91% до 100% профилактических мероприятий</w:t>
            </w:r>
          </w:p>
        </w:tc>
      </w:tr>
      <w:tr w:rsidR="00B8652B" w:rsidRPr="0087269A" w:rsidTr="0087269A">
        <w:trPr>
          <w:trHeight w:val="1074"/>
          <w:jc w:val="center"/>
        </w:trPr>
        <w:tc>
          <w:tcPr>
            <w:tcW w:w="1838" w:type="dxa"/>
          </w:tcPr>
          <w:p w:rsidR="00B8652B" w:rsidRPr="0087269A" w:rsidRDefault="00B8652B" w:rsidP="0087269A">
            <w:pPr>
              <w:pStyle w:val="Default"/>
              <w:rPr>
                <w:color w:val="auto"/>
                <w:sz w:val="28"/>
                <w:szCs w:val="28"/>
              </w:rPr>
            </w:pPr>
            <w:r w:rsidRPr="0087269A">
              <w:rPr>
                <w:color w:val="auto"/>
                <w:sz w:val="28"/>
                <w:szCs w:val="28"/>
              </w:rPr>
              <w:t xml:space="preserve">Уровень результативности профилактической работы Инспекции </w:t>
            </w:r>
          </w:p>
        </w:tc>
        <w:tc>
          <w:tcPr>
            <w:tcW w:w="2410" w:type="dxa"/>
          </w:tcPr>
          <w:p w:rsidR="00B8652B" w:rsidRPr="0087269A" w:rsidRDefault="00B8652B" w:rsidP="0087269A">
            <w:pPr>
              <w:pStyle w:val="Default"/>
              <w:rPr>
                <w:color w:val="auto"/>
                <w:sz w:val="28"/>
                <w:szCs w:val="28"/>
              </w:rPr>
            </w:pPr>
            <w:r w:rsidRPr="0087269A">
              <w:rPr>
                <w:color w:val="auto"/>
                <w:sz w:val="28"/>
                <w:szCs w:val="28"/>
              </w:rPr>
              <w:t xml:space="preserve">Недопустимый уровень </w:t>
            </w:r>
          </w:p>
        </w:tc>
        <w:tc>
          <w:tcPr>
            <w:tcW w:w="1984" w:type="dxa"/>
          </w:tcPr>
          <w:p w:rsidR="00B8652B" w:rsidRPr="0087269A" w:rsidRDefault="00B8652B" w:rsidP="0087269A">
            <w:pPr>
              <w:pStyle w:val="Default"/>
              <w:rPr>
                <w:color w:val="auto"/>
                <w:sz w:val="28"/>
                <w:szCs w:val="28"/>
              </w:rPr>
            </w:pPr>
            <w:r w:rsidRPr="0087269A">
              <w:rPr>
                <w:color w:val="auto"/>
                <w:sz w:val="28"/>
                <w:szCs w:val="28"/>
              </w:rPr>
              <w:t xml:space="preserve">Низкий уровень </w:t>
            </w:r>
          </w:p>
        </w:tc>
        <w:tc>
          <w:tcPr>
            <w:tcW w:w="1701" w:type="dxa"/>
          </w:tcPr>
          <w:p w:rsidR="00B8652B" w:rsidRPr="0087269A" w:rsidRDefault="00B8652B" w:rsidP="0087269A">
            <w:pPr>
              <w:pStyle w:val="Default"/>
              <w:rPr>
                <w:color w:val="auto"/>
                <w:sz w:val="28"/>
                <w:szCs w:val="28"/>
              </w:rPr>
            </w:pPr>
            <w:r w:rsidRPr="0087269A">
              <w:rPr>
                <w:color w:val="auto"/>
                <w:sz w:val="28"/>
                <w:szCs w:val="28"/>
              </w:rPr>
              <w:t xml:space="preserve">Плановый уровень </w:t>
            </w:r>
          </w:p>
        </w:tc>
        <w:tc>
          <w:tcPr>
            <w:tcW w:w="1787" w:type="dxa"/>
          </w:tcPr>
          <w:p w:rsidR="00B8652B" w:rsidRPr="0087269A" w:rsidRDefault="00B8652B" w:rsidP="0087269A">
            <w:pPr>
              <w:pStyle w:val="Default"/>
              <w:rPr>
                <w:color w:val="auto"/>
                <w:sz w:val="28"/>
                <w:szCs w:val="28"/>
              </w:rPr>
            </w:pPr>
            <w:r w:rsidRPr="0087269A">
              <w:rPr>
                <w:color w:val="auto"/>
                <w:sz w:val="28"/>
                <w:szCs w:val="28"/>
              </w:rPr>
              <w:t xml:space="preserve">Уровень лидерства </w:t>
            </w:r>
          </w:p>
        </w:tc>
      </w:tr>
    </w:tbl>
    <w:p w:rsidR="007301BB" w:rsidRDefault="007301BB" w:rsidP="003D7C7C">
      <w:pPr>
        <w:spacing w:after="0" w:line="240" w:lineRule="auto"/>
        <w:ind w:firstLine="709"/>
        <w:jc w:val="both"/>
        <w:rPr>
          <w:rFonts w:ascii="Times New Roman" w:hAnsi="Times New Roman" w:cs="Times New Roman"/>
          <w:sz w:val="28"/>
          <w:szCs w:val="28"/>
        </w:rPr>
      </w:pPr>
    </w:p>
    <w:p w:rsidR="00D32EA5" w:rsidRPr="00D32EA5" w:rsidRDefault="00D32EA5" w:rsidP="00FC765B">
      <w:pPr>
        <w:tabs>
          <w:tab w:val="left" w:pos="1720"/>
        </w:tabs>
        <w:spacing w:after="0" w:line="240" w:lineRule="auto"/>
        <w:ind w:firstLine="709"/>
        <w:jc w:val="both"/>
        <w:rPr>
          <w:rFonts w:ascii="Times New Roman" w:hAnsi="Times New Roman" w:cs="Times New Roman"/>
          <w:sz w:val="28"/>
          <w:szCs w:val="28"/>
        </w:rPr>
      </w:pPr>
      <w:r w:rsidRPr="00D32EA5">
        <w:rPr>
          <w:rFonts w:ascii="Times New Roman" w:hAnsi="Times New Roman" w:cs="Times New Roman"/>
          <w:sz w:val="28"/>
          <w:szCs w:val="28"/>
        </w:rPr>
        <w:t>3. Ключевым показателем регионального государственного строительного надзора является снижение доли установленных фактов аварийных ситуаций на объектах капитального строительства, произошедших в течение гарантийного срока эксплуатации объекта капитального строительства в результате действий (бездействия) органа государственного строительного надзора, от общего числа объектов капитального строительства, на которые выданы заключения о соответствии, процентов:</w:t>
      </w:r>
    </w:p>
    <w:p w:rsidR="00D32EA5" w:rsidRPr="00D32EA5" w:rsidRDefault="00D32EA5" w:rsidP="00FC765B">
      <w:pPr>
        <w:tabs>
          <w:tab w:val="left" w:pos="1720"/>
        </w:tabs>
        <w:spacing w:after="0" w:line="240" w:lineRule="auto"/>
        <w:ind w:firstLine="709"/>
        <w:jc w:val="both"/>
        <w:rPr>
          <w:rFonts w:ascii="Times New Roman" w:hAnsi="Times New Roman" w:cs="Times New Roman"/>
          <w:sz w:val="28"/>
          <w:szCs w:val="28"/>
        </w:rPr>
      </w:pPr>
      <w:r w:rsidRPr="00D32EA5">
        <w:rPr>
          <w:rFonts w:ascii="Times New Roman" w:hAnsi="Times New Roman" w:cs="Times New Roman"/>
          <w:sz w:val="28"/>
          <w:szCs w:val="28"/>
        </w:rPr>
        <w:t>- в 2022 году - &lt;= 4,96;</w:t>
      </w:r>
    </w:p>
    <w:p w:rsidR="00D32EA5" w:rsidRPr="00D32EA5" w:rsidRDefault="00D32EA5" w:rsidP="00FC765B">
      <w:pPr>
        <w:tabs>
          <w:tab w:val="left" w:pos="1720"/>
        </w:tabs>
        <w:spacing w:after="0" w:line="240" w:lineRule="auto"/>
        <w:ind w:firstLine="709"/>
        <w:jc w:val="both"/>
        <w:rPr>
          <w:rFonts w:ascii="Times New Roman" w:hAnsi="Times New Roman" w:cs="Times New Roman"/>
          <w:sz w:val="28"/>
          <w:szCs w:val="28"/>
        </w:rPr>
      </w:pPr>
      <w:r w:rsidRPr="00D32EA5">
        <w:rPr>
          <w:rFonts w:ascii="Times New Roman" w:hAnsi="Times New Roman" w:cs="Times New Roman"/>
          <w:sz w:val="28"/>
          <w:szCs w:val="28"/>
        </w:rPr>
        <w:lastRenderedPageBreak/>
        <w:t>- в 2023 году - &lt;= 4,95;</w:t>
      </w:r>
    </w:p>
    <w:p w:rsidR="00D32EA5" w:rsidRPr="00D32EA5" w:rsidRDefault="00D32EA5" w:rsidP="00FC765B">
      <w:pPr>
        <w:tabs>
          <w:tab w:val="left" w:pos="1720"/>
        </w:tabs>
        <w:spacing w:after="0" w:line="240" w:lineRule="auto"/>
        <w:ind w:firstLine="709"/>
        <w:jc w:val="both"/>
        <w:rPr>
          <w:rFonts w:ascii="Times New Roman" w:hAnsi="Times New Roman" w:cs="Times New Roman"/>
          <w:sz w:val="28"/>
          <w:szCs w:val="28"/>
        </w:rPr>
      </w:pPr>
      <w:r w:rsidRPr="00D32EA5">
        <w:rPr>
          <w:rFonts w:ascii="Times New Roman" w:hAnsi="Times New Roman" w:cs="Times New Roman"/>
          <w:sz w:val="28"/>
          <w:szCs w:val="28"/>
        </w:rPr>
        <w:t>- в 2024 году - &lt;= 4,94.</w:t>
      </w:r>
    </w:p>
    <w:p w:rsidR="00D32EA5" w:rsidRPr="00D32EA5" w:rsidRDefault="00D32EA5" w:rsidP="00FC765B">
      <w:pPr>
        <w:tabs>
          <w:tab w:val="left" w:pos="1720"/>
        </w:tabs>
        <w:spacing w:after="0" w:line="240" w:lineRule="auto"/>
        <w:ind w:firstLine="709"/>
        <w:jc w:val="both"/>
        <w:rPr>
          <w:rFonts w:ascii="Times New Roman" w:hAnsi="Times New Roman" w:cs="Times New Roman"/>
          <w:sz w:val="28"/>
          <w:szCs w:val="28"/>
        </w:rPr>
      </w:pPr>
      <w:r w:rsidRPr="00D32EA5">
        <w:rPr>
          <w:rFonts w:ascii="Times New Roman" w:hAnsi="Times New Roman" w:cs="Times New Roman"/>
          <w:sz w:val="28"/>
          <w:szCs w:val="28"/>
        </w:rPr>
        <w:t>4. Индикативными показателями регионального государственного строительного надзора являются:</w:t>
      </w:r>
    </w:p>
    <w:p w:rsidR="00D32EA5" w:rsidRPr="00D32EA5" w:rsidRDefault="00D32EA5" w:rsidP="00FC765B">
      <w:pPr>
        <w:tabs>
          <w:tab w:val="left" w:pos="1720"/>
        </w:tabs>
        <w:spacing w:after="0" w:line="240" w:lineRule="auto"/>
        <w:ind w:firstLine="709"/>
        <w:jc w:val="both"/>
        <w:rPr>
          <w:rFonts w:ascii="Times New Roman" w:hAnsi="Times New Roman" w:cs="Times New Roman"/>
          <w:sz w:val="28"/>
          <w:szCs w:val="28"/>
        </w:rPr>
      </w:pPr>
      <w:r w:rsidRPr="00D32EA5">
        <w:rPr>
          <w:rFonts w:ascii="Times New Roman" w:hAnsi="Times New Roman" w:cs="Times New Roman"/>
          <w:sz w:val="28"/>
          <w:szCs w:val="28"/>
        </w:rPr>
        <w:t>а) количество внеплановых контрольных (надзорных) мероприятий, проведенных за отчетный период;</w:t>
      </w:r>
    </w:p>
    <w:p w:rsidR="00D32EA5" w:rsidRPr="00D32EA5" w:rsidRDefault="00D32EA5" w:rsidP="00FC765B">
      <w:pPr>
        <w:tabs>
          <w:tab w:val="left" w:pos="1720"/>
        </w:tabs>
        <w:spacing w:after="0" w:line="240" w:lineRule="auto"/>
        <w:ind w:firstLine="709"/>
        <w:jc w:val="both"/>
        <w:rPr>
          <w:rFonts w:ascii="Times New Roman" w:hAnsi="Times New Roman" w:cs="Times New Roman"/>
          <w:sz w:val="28"/>
          <w:szCs w:val="28"/>
        </w:rPr>
      </w:pPr>
      <w:r w:rsidRPr="00D32EA5">
        <w:rPr>
          <w:rFonts w:ascii="Times New Roman" w:hAnsi="Times New Roman" w:cs="Times New Roman"/>
          <w:sz w:val="28"/>
          <w:szCs w:val="28"/>
        </w:rPr>
        <w:t>б)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D32EA5" w:rsidRPr="00D32EA5" w:rsidRDefault="00D32EA5" w:rsidP="00FC765B">
      <w:pPr>
        <w:tabs>
          <w:tab w:val="left" w:pos="1720"/>
        </w:tabs>
        <w:spacing w:after="0" w:line="240" w:lineRule="auto"/>
        <w:ind w:firstLine="709"/>
        <w:jc w:val="both"/>
        <w:rPr>
          <w:rFonts w:ascii="Times New Roman" w:hAnsi="Times New Roman" w:cs="Times New Roman"/>
          <w:sz w:val="28"/>
          <w:szCs w:val="28"/>
        </w:rPr>
      </w:pPr>
      <w:r w:rsidRPr="00D32EA5">
        <w:rPr>
          <w:rFonts w:ascii="Times New Roman" w:hAnsi="Times New Roman" w:cs="Times New Roman"/>
          <w:sz w:val="28"/>
          <w:szCs w:val="28"/>
        </w:rPr>
        <w:t>в) общее количество контрольных (надзорных) мероприятий с взаимодействием, проведенных за отчетный период;</w:t>
      </w:r>
    </w:p>
    <w:p w:rsidR="00D32EA5" w:rsidRPr="00D32EA5" w:rsidRDefault="00D32EA5" w:rsidP="00FC765B">
      <w:pPr>
        <w:tabs>
          <w:tab w:val="left" w:pos="1720"/>
        </w:tabs>
        <w:spacing w:after="0" w:line="240" w:lineRule="auto"/>
        <w:ind w:firstLine="709"/>
        <w:jc w:val="both"/>
        <w:rPr>
          <w:rFonts w:ascii="Times New Roman" w:hAnsi="Times New Roman" w:cs="Times New Roman"/>
          <w:sz w:val="28"/>
          <w:szCs w:val="28"/>
        </w:rPr>
      </w:pPr>
      <w:r w:rsidRPr="00D32EA5">
        <w:rPr>
          <w:rFonts w:ascii="Times New Roman" w:hAnsi="Times New Roman" w:cs="Times New Roman"/>
          <w:sz w:val="28"/>
          <w:szCs w:val="28"/>
        </w:rPr>
        <w:t>г) количество контрольных (надзорных) мероприятий с взаимодействием по каждому виду контрольного надзорного мероприятия, проведенных за отчетный период;</w:t>
      </w:r>
    </w:p>
    <w:p w:rsidR="00D32EA5" w:rsidRPr="00D32EA5" w:rsidRDefault="00D32EA5" w:rsidP="00FC765B">
      <w:pPr>
        <w:tabs>
          <w:tab w:val="left" w:pos="1720"/>
        </w:tabs>
        <w:spacing w:after="0" w:line="240" w:lineRule="auto"/>
        <w:ind w:firstLine="709"/>
        <w:jc w:val="both"/>
        <w:rPr>
          <w:rFonts w:ascii="Times New Roman" w:hAnsi="Times New Roman" w:cs="Times New Roman"/>
          <w:sz w:val="28"/>
          <w:szCs w:val="28"/>
        </w:rPr>
      </w:pPr>
      <w:r w:rsidRPr="00D32EA5">
        <w:rPr>
          <w:rFonts w:ascii="Times New Roman" w:hAnsi="Times New Roman" w:cs="Times New Roman"/>
          <w:sz w:val="28"/>
          <w:szCs w:val="28"/>
        </w:rPr>
        <w:t>д) количество контрольных (надзорных) мероприятий, проведенных с использованием средств дистанционного взаимодействия, за отчетный период;</w:t>
      </w:r>
    </w:p>
    <w:p w:rsidR="00D32EA5" w:rsidRPr="00D32EA5" w:rsidRDefault="00D32EA5" w:rsidP="00FC765B">
      <w:pPr>
        <w:tabs>
          <w:tab w:val="left" w:pos="1720"/>
        </w:tabs>
        <w:spacing w:after="0" w:line="240" w:lineRule="auto"/>
        <w:ind w:firstLine="709"/>
        <w:jc w:val="both"/>
        <w:rPr>
          <w:rFonts w:ascii="Times New Roman" w:hAnsi="Times New Roman" w:cs="Times New Roman"/>
          <w:sz w:val="28"/>
          <w:szCs w:val="28"/>
        </w:rPr>
      </w:pPr>
      <w:r w:rsidRPr="00D32EA5">
        <w:rPr>
          <w:rFonts w:ascii="Times New Roman" w:hAnsi="Times New Roman" w:cs="Times New Roman"/>
          <w:sz w:val="28"/>
          <w:szCs w:val="28"/>
        </w:rPr>
        <w:t>е) количество обязательных профилактических визитов, проведенных за отчетный период;</w:t>
      </w:r>
    </w:p>
    <w:p w:rsidR="00D32EA5" w:rsidRPr="00D32EA5" w:rsidRDefault="00D32EA5" w:rsidP="00FC765B">
      <w:pPr>
        <w:tabs>
          <w:tab w:val="left" w:pos="1720"/>
        </w:tabs>
        <w:spacing w:after="0" w:line="240" w:lineRule="auto"/>
        <w:ind w:firstLine="709"/>
        <w:jc w:val="both"/>
        <w:rPr>
          <w:rFonts w:ascii="Times New Roman" w:hAnsi="Times New Roman" w:cs="Times New Roman"/>
          <w:sz w:val="28"/>
          <w:szCs w:val="28"/>
        </w:rPr>
      </w:pPr>
      <w:r w:rsidRPr="00D32EA5">
        <w:rPr>
          <w:rFonts w:ascii="Times New Roman" w:hAnsi="Times New Roman" w:cs="Times New Roman"/>
          <w:sz w:val="28"/>
          <w:szCs w:val="28"/>
        </w:rPr>
        <w:t>ж) количество предостережений о недопустимости нарушения обязательных требований, объявленных за отчетный период;</w:t>
      </w:r>
    </w:p>
    <w:p w:rsidR="00D32EA5" w:rsidRPr="00D32EA5" w:rsidRDefault="00D32EA5" w:rsidP="00FC765B">
      <w:pPr>
        <w:tabs>
          <w:tab w:val="left" w:pos="1720"/>
        </w:tabs>
        <w:spacing w:after="0" w:line="240" w:lineRule="auto"/>
        <w:ind w:firstLine="709"/>
        <w:jc w:val="both"/>
        <w:rPr>
          <w:rFonts w:ascii="Times New Roman" w:hAnsi="Times New Roman" w:cs="Times New Roman"/>
          <w:sz w:val="28"/>
          <w:szCs w:val="28"/>
        </w:rPr>
      </w:pPr>
      <w:r w:rsidRPr="00D32EA5">
        <w:rPr>
          <w:rFonts w:ascii="Times New Roman" w:hAnsi="Times New Roman" w:cs="Times New Roman"/>
          <w:sz w:val="28"/>
          <w:szCs w:val="28"/>
        </w:rPr>
        <w:t>з) количество контрольных (надзорных) мероприятий, по результатам которых выявлены нарушения обязательных требований, за отчетный период;</w:t>
      </w:r>
    </w:p>
    <w:p w:rsidR="00D32EA5" w:rsidRPr="00D32EA5" w:rsidRDefault="00D32EA5" w:rsidP="00FC765B">
      <w:pPr>
        <w:tabs>
          <w:tab w:val="left" w:pos="1720"/>
        </w:tabs>
        <w:spacing w:after="0" w:line="240" w:lineRule="auto"/>
        <w:ind w:firstLine="709"/>
        <w:jc w:val="both"/>
        <w:rPr>
          <w:rFonts w:ascii="Times New Roman" w:hAnsi="Times New Roman" w:cs="Times New Roman"/>
          <w:sz w:val="28"/>
          <w:szCs w:val="28"/>
        </w:rPr>
      </w:pPr>
      <w:r w:rsidRPr="00D32EA5">
        <w:rPr>
          <w:rFonts w:ascii="Times New Roman" w:hAnsi="Times New Roman" w:cs="Times New Roman"/>
          <w:sz w:val="28"/>
          <w:szCs w:val="28"/>
        </w:rPr>
        <w:t>и) количество контрольных (надзорных) мероприятий, по итогам которых возбуждены дела об административных правонарушениях, за отчетный период;</w:t>
      </w:r>
    </w:p>
    <w:p w:rsidR="00D32EA5" w:rsidRPr="00D32EA5" w:rsidRDefault="00D32EA5" w:rsidP="00FC765B">
      <w:pPr>
        <w:tabs>
          <w:tab w:val="left" w:pos="1720"/>
        </w:tabs>
        <w:spacing w:after="0" w:line="240" w:lineRule="auto"/>
        <w:ind w:firstLine="709"/>
        <w:jc w:val="both"/>
        <w:rPr>
          <w:rFonts w:ascii="Times New Roman" w:hAnsi="Times New Roman" w:cs="Times New Roman"/>
          <w:sz w:val="28"/>
          <w:szCs w:val="28"/>
        </w:rPr>
      </w:pPr>
      <w:r w:rsidRPr="00D32EA5">
        <w:rPr>
          <w:rFonts w:ascii="Times New Roman" w:hAnsi="Times New Roman" w:cs="Times New Roman"/>
          <w:sz w:val="28"/>
          <w:szCs w:val="28"/>
        </w:rPr>
        <w:t>к) сумма административных штрафов, наложенных по результатам контрольных (надзорных) мероприятий, за отчетный период;</w:t>
      </w:r>
    </w:p>
    <w:p w:rsidR="00D32EA5" w:rsidRPr="00D32EA5" w:rsidRDefault="00D32EA5" w:rsidP="00FC765B">
      <w:pPr>
        <w:tabs>
          <w:tab w:val="left" w:pos="1720"/>
        </w:tabs>
        <w:spacing w:after="0" w:line="240" w:lineRule="auto"/>
        <w:ind w:firstLine="709"/>
        <w:jc w:val="both"/>
        <w:rPr>
          <w:rFonts w:ascii="Times New Roman" w:hAnsi="Times New Roman" w:cs="Times New Roman"/>
          <w:sz w:val="28"/>
          <w:szCs w:val="28"/>
        </w:rPr>
      </w:pPr>
      <w:r w:rsidRPr="00D32EA5">
        <w:rPr>
          <w:rFonts w:ascii="Times New Roman" w:hAnsi="Times New Roman" w:cs="Times New Roman"/>
          <w:sz w:val="28"/>
          <w:szCs w:val="28"/>
        </w:rPr>
        <w:t>л) количество направленных в органы прокуратуры заявлений о согласовании проведения контрольных (надзорных) мероприятий, за отчетный период;</w:t>
      </w:r>
    </w:p>
    <w:p w:rsidR="00D32EA5" w:rsidRPr="00D32EA5" w:rsidRDefault="00D32EA5" w:rsidP="00FC765B">
      <w:pPr>
        <w:tabs>
          <w:tab w:val="left" w:pos="1720"/>
        </w:tabs>
        <w:spacing w:after="0" w:line="240" w:lineRule="auto"/>
        <w:ind w:firstLine="709"/>
        <w:jc w:val="both"/>
        <w:rPr>
          <w:rFonts w:ascii="Times New Roman" w:hAnsi="Times New Roman" w:cs="Times New Roman"/>
          <w:sz w:val="28"/>
          <w:szCs w:val="28"/>
        </w:rPr>
      </w:pPr>
      <w:r w:rsidRPr="00D32EA5">
        <w:rPr>
          <w:rFonts w:ascii="Times New Roman" w:hAnsi="Times New Roman" w:cs="Times New Roman"/>
          <w:sz w:val="28"/>
          <w:szCs w:val="28"/>
        </w:rPr>
        <w:t>м)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D32EA5" w:rsidRPr="00D32EA5" w:rsidRDefault="00D32EA5" w:rsidP="00FC765B">
      <w:pPr>
        <w:tabs>
          <w:tab w:val="left" w:pos="1720"/>
        </w:tabs>
        <w:spacing w:after="0" w:line="240" w:lineRule="auto"/>
        <w:ind w:firstLine="709"/>
        <w:jc w:val="both"/>
        <w:rPr>
          <w:rFonts w:ascii="Times New Roman" w:hAnsi="Times New Roman" w:cs="Times New Roman"/>
          <w:sz w:val="28"/>
          <w:szCs w:val="28"/>
        </w:rPr>
      </w:pPr>
      <w:r w:rsidRPr="00D32EA5">
        <w:rPr>
          <w:rFonts w:ascii="Times New Roman" w:hAnsi="Times New Roman" w:cs="Times New Roman"/>
          <w:sz w:val="28"/>
          <w:szCs w:val="28"/>
        </w:rPr>
        <w:t>н) общее количество учтенных объектов контроля на конец отчетного периода;</w:t>
      </w:r>
    </w:p>
    <w:p w:rsidR="00D32EA5" w:rsidRPr="00D32EA5" w:rsidRDefault="00D32EA5" w:rsidP="00FC765B">
      <w:pPr>
        <w:tabs>
          <w:tab w:val="left" w:pos="1720"/>
        </w:tabs>
        <w:spacing w:after="0" w:line="240" w:lineRule="auto"/>
        <w:ind w:firstLine="709"/>
        <w:jc w:val="both"/>
        <w:rPr>
          <w:rFonts w:ascii="Times New Roman" w:hAnsi="Times New Roman" w:cs="Times New Roman"/>
          <w:sz w:val="28"/>
          <w:szCs w:val="28"/>
        </w:rPr>
      </w:pPr>
      <w:r w:rsidRPr="00D32EA5">
        <w:rPr>
          <w:rFonts w:ascii="Times New Roman" w:hAnsi="Times New Roman" w:cs="Times New Roman"/>
          <w:sz w:val="28"/>
          <w:szCs w:val="28"/>
        </w:rPr>
        <w:t>о) количество учтенных контролируемых лиц на конец отчетного периода;</w:t>
      </w:r>
    </w:p>
    <w:p w:rsidR="00D32EA5" w:rsidRPr="00D32EA5" w:rsidRDefault="00D32EA5" w:rsidP="00FC765B">
      <w:pPr>
        <w:tabs>
          <w:tab w:val="left" w:pos="1720"/>
        </w:tabs>
        <w:spacing w:after="0" w:line="240" w:lineRule="auto"/>
        <w:ind w:firstLine="709"/>
        <w:jc w:val="both"/>
        <w:rPr>
          <w:rFonts w:ascii="Times New Roman" w:hAnsi="Times New Roman" w:cs="Times New Roman"/>
          <w:sz w:val="28"/>
          <w:szCs w:val="28"/>
        </w:rPr>
      </w:pPr>
      <w:r w:rsidRPr="00D32EA5">
        <w:rPr>
          <w:rFonts w:ascii="Times New Roman" w:hAnsi="Times New Roman" w:cs="Times New Roman"/>
          <w:sz w:val="28"/>
          <w:szCs w:val="28"/>
        </w:rPr>
        <w:t>п) количество учтенных контролируемых лиц, в отношении которых проведены контрольные (надзорные) мероприятия, за отчетный период;</w:t>
      </w:r>
    </w:p>
    <w:p w:rsidR="00D32EA5" w:rsidRPr="00D32EA5" w:rsidRDefault="00D32EA5" w:rsidP="00FC765B">
      <w:pPr>
        <w:tabs>
          <w:tab w:val="left" w:pos="1720"/>
        </w:tabs>
        <w:spacing w:after="0" w:line="240" w:lineRule="auto"/>
        <w:ind w:firstLine="709"/>
        <w:jc w:val="both"/>
        <w:rPr>
          <w:rFonts w:ascii="Times New Roman" w:hAnsi="Times New Roman" w:cs="Times New Roman"/>
          <w:sz w:val="28"/>
          <w:szCs w:val="28"/>
        </w:rPr>
      </w:pPr>
      <w:r w:rsidRPr="00D32EA5">
        <w:rPr>
          <w:rFonts w:ascii="Times New Roman" w:hAnsi="Times New Roman" w:cs="Times New Roman"/>
          <w:sz w:val="28"/>
          <w:szCs w:val="28"/>
        </w:rPr>
        <w:t>р) общее количество жалоб, поданных контролируемыми лицами в досудебном порядке за отчетный период;</w:t>
      </w:r>
    </w:p>
    <w:p w:rsidR="00D32EA5" w:rsidRPr="00D32EA5" w:rsidRDefault="00D32EA5" w:rsidP="00FC765B">
      <w:pPr>
        <w:tabs>
          <w:tab w:val="left" w:pos="1720"/>
        </w:tabs>
        <w:spacing w:after="0" w:line="240" w:lineRule="auto"/>
        <w:ind w:firstLine="709"/>
        <w:jc w:val="both"/>
        <w:rPr>
          <w:rFonts w:ascii="Times New Roman" w:hAnsi="Times New Roman" w:cs="Times New Roman"/>
          <w:sz w:val="28"/>
          <w:szCs w:val="28"/>
        </w:rPr>
      </w:pPr>
      <w:r w:rsidRPr="00D32EA5">
        <w:rPr>
          <w:rFonts w:ascii="Times New Roman" w:hAnsi="Times New Roman" w:cs="Times New Roman"/>
          <w:sz w:val="28"/>
          <w:szCs w:val="28"/>
        </w:rPr>
        <w:t>с) количество жалоб, в отношении которых контрольным (надзорным) органом был нарушен срок рассмотрения, за отчетный период;</w:t>
      </w:r>
    </w:p>
    <w:p w:rsidR="00D32EA5" w:rsidRPr="00D32EA5" w:rsidRDefault="00D32EA5" w:rsidP="00FC765B">
      <w:pPr>
        <w:tabs>
          <w:tab w:val="left" w:pos="1720"/>
        </w:tabs>
        <w:spacing w:after="0" w:line="240" w:lineRule="auto"/>
        <w:ind w:firstLine="709"/>
        <w:jc w:val="both"/>
        <w:rPr>
          <w:rFonts w:ascii="Times New Roman" w:hAnsi="Times New Roman" w:cs="Times New Roman"/>
          <w:sz w:val="28"/>
          <w:szCs w:val="28"/>
        </w:rPr>
      </w:pPr>
      <w:r w:rsidRPr="00D32EA5">
        <w:rPr>
          <w:rFonts w:ascii="Times New Roman" w:hAnsi="Times New Roman" w:cs="Times New Roman"/>
          <w:sz w:val="28"/>
          <w:szCs w:val="28"/>
        </w:rPr>
        <w:t xml:space="preserve">т)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w:t>
      </w:r>
      <w:r w:rsidRPr="00D32EA5">
        <w:rPr>
          <w:rFonts w:ascii="Times New Roman" w:hAnsi="Times New Roman" w:cs="Times New Roman"/>
          <w:sz w:val="28"/>
          <w:szCs w:val="28"/>
        </w:rPr>
        <w:lastRenderedPageBreak/>
        <w:t>(бездействий) должностных лиц контрольных (надзорных) органов недействительными, за отчетный период;</w:t>
      </w:r>
    </w:p>
    <w:p w:rsidR="00D32EA5" w:rsidRPr="00D32EA5" w:rsidRDefault="00D32EA5" w:rsidP="00FC765B">
      <w:pPr>
        <w:tabs>
          <w:tab w:val="left" w:pos="1720"/>
        </w:tabs>
        <w:spacing w:after="0" w:line="240" w:lineRule="auto"/>
        <w:ind w:firstLine="709"/>
        <w:jc w:val="both"/>
        <w:rPr>
          <w:rFonts w:ascii="Times New Roman" w:hAnsi="Times New Roman" w:cs="Times New Roman"/>
          <w:sz w:val="28"/>
          <w:szCs w:val="28"/>
        </w:rPr>
      </w:pPr>
      <w:r w:rsidRPr="00D32EA5">
        <w:rPr>
          <w:rFonts w:ascii="Times New Roman" w:hAnsi="Times New Roman" w:cs="Times New Roman"/>
          <w:sz w:val="28"/>
          <w:szCs w:val="28"/>
        </w:rPr>
        <w:t>у)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D32EA5" w:rsidRPr="00D32EA5" w:rsidRDefault="00D32EA5" w:rsidP="00FC765B">
      <w:pPr>
        <w:tabs>
          <w:tab w:val="left" w:pos="1720"/>
        </w:tabs>
        <w:spacing w:after="0" w:line="240" w:lineRule="auto"/>
        <w:ind w:firstLine="709"/>
        <w:jc w:val="both"/>
        <w:rPr>
          <w:rFonts w:ascii="Times New Roman" w:hAnsi="Times New Roman" w:cs="Times New Roman"/>
          <w:sz w:val="28"/>
          <w:szCs w:val="28"/>
        </w:rPr>
      </w:pPr>
      <w:r w:rsidRPr="00D32EA5">
        <w:rPr>
          <w:rFonts w:ascii="Times New Roman" w:hAnsi="Times New Roman" w:cs="Times New Roman"/>
          <w:sz w:val="28"/>
          <w:szCs w:val="28"/>
        </w:rPr>
        <w:t>ф)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B8652B" w:rsidRPr="00B953BA" w:rsidRDefault="00D32EA5" w:rsidP="00FC765B">
      <w:pPr>
        <w:tabs>
          <w:tab w:val="left" w:pos="1720"/>
        </w:tabs>
        <w:spacing w:after="0" w:line="240" w:lineRule="auto"/>
        <w:ind w:firstLine="709"/>
        <w:jc w:val="both"/>
        <w:rPr>
          <w:rFonts w:ascii="Times New Roman" w:hAnsi="Times New Roman" w:cs="Times New Roman"/>
          <w:sz w:val="28"/>
          <w:szCs w:val="28"/>
        </w:rPr>
        <w:sectPr w:rsidR="00B8652B" w:rsidRPr="00B953BA" w:rsidSect="009C3061">
          <w:headerReference w:type="default" r:id="rId15"/>
          <w:pgSz w:w="11906" w:h="16838"/>
          <w:pgMar w:top="1134" w:right="567" w:bottom="1134" w:left="1134" w:header="709" w:footer="709" w:gutter="0"/>
          <w:cols w:space="708"/>
          <w:titlePg/>
          <w:docGrid w:linePitch="360"/>
        </w:sectPr>
      </w:pPr>
      <w:r w:rsidRPr="00D32EA5">
        <w:rPr>
          <w:rFonts w:ascii="Times New Roman" w:hAnsi="Times New Roman" w:cs="Times New Roman"/>
          <w:sz w:val="28"/>
          <w:szCs w:val="28"/>
        </w:rPr>
        <w:t>х)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382439" w:rsidRPr="00B953BA" w:rsidRDefault="00382439" w:rsidP="003D7C7C">
      <w:pPr>
        <w:spacing w:after="0" w:line="240" w:lineRule="auto"/>
        <w:ind w:firstLine="709"/>
        <w:jc w:val="center"/>
        <w:rPr>
          <w:rFonts w:ascii="Times New Roman" w:hAnsi="Times New Roman" w:cs="Times New Roman"/>
          <w:b/>
          <w:sz w:val="28"/>
          <w:szCs w:val="28"/>
        </w:rPr>
      </w:pPr>
      <w:r w:rsidRPr="00B953BA">
        <w:rPr>
          <w:rFonts w:ascii="Times New Roman" w:hAnsi="Times New Roman" w:cs="Times New Roman"/>
          <w:b/>
          <w:sz w:val="28"/>
          <w:szCs w:val="28"/>
        </w:rPr>
        <w:lastRenderedPageBreak/>
        <w:t>План-график</w:t>
      </w:r>
    </w:p>
    <w:p w:rsidR="00B8329B" w:rsidRDefault="00E41129" w:rsidP="009A6A43">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w:t>
      </w:r>
      <w:r w:rsidR="00382439" w:rsidRPr="00B953BA">
        <w:rPr>
          <w:rFonts w:ascii="Times New Roman" w:hAnsi="Times New Roman" w:cs="Times New Roman"/>
          <w:sz w:val="28"/>
          <w:szCs w:val="28"/>
        </w:rPr>
        <w:t>роведения профилактических мероприятий Инспекции государственного строительного надзора Республики Татарстан, направленных на предупреждение нарушений обязательных требований и предотвращение рисков причинения вреда (ущерба) охраняемым законом ценностям в сфере осуществления регионального государственно</w:t>
      </w:r>
      <w:r w:rsidR="006B0220">
        <w:rPr>
          <w:rFonts w:ascii="Times New Roman" w:hAnsi="Times New Roman" w:cs="Times New Roman"/>
          <w:sz w:val="28"/>
          <w:szCs w:val="28"/>
        </w:rPr>
        <w:t>го строительного надзора на 2024</w:t>
      </w:r>
      <w:r w:rsidR="00382439" w:rsidRPr="00B953BA">
        <w:rPr>
          <w:rFonts w:ascii="Times New Roman" w:hAnsi="Times New Roman" w:cs="Times New Roman"/>
          <w:sz w:val="28"/>
          <w:szCs w:val="28"/>
        </w:rPr>
        <w:t xml:space="preserve"> год</w:t>
      </w:r>
    </w:p>
    <w:tbl>
      <w:tblPr>
        <w:tblStyle w:val="a3"/>
        <w:tblW w:w="15264" w:type="dxa"/>
        <w:tblInd w:w="-572" w:type="dxa"/>
        <w:tblLayout w:type="fixed"/>
        <w:tblLook w:val="04A0" w:firstRow="1" w:lastRow="0" w:firstColumn="1" w:lastColumn="0" w:noHBand="0" w:noVBand="1"/>
      </w:tblPr>
      <w:tblGrid>
        <w:gridCol w:w="595"/>
        <w:gridCol w:w="2240"/>
        <w:gridCol w:w="3402"/>
        <w:gridCol w:w="2977"/>
        <w:gridCol w:w="2142"/>
        <w:gridCol w:w="1756"/>
        <w:gridCol w:w="2144"/>
        <w:gridCol w:w="8"/>
      </w:tblGrid>
      <w:tr w:rsidR="005F2ABE" w:rsidRPr="00B953BA" w:rsidTr="0055335D">
        <w:trPr>
          <w:gridAfter w:val="1"/>
          <w:wAfter w:w="8" w:type="dxa"/>
        </w:trPr>
        <w:tc>
          <w:tcPr>
            <w:tcW w:w="595" w:type="dxa"/>
            <w:vAlign w:val="center"/>
          </w:tcPr>
          <w:p w:rsidR="005F2ABE" w:rsidRPr="00B953BA" w:rsidRDefault="005F2ABE" w:rsidP="009F24E6">
            <w:pPr>
              <w:jc w:val="center"/>
              <w:rPr>
                <w:rFonts w:ascii="Times New Roman" w:hAnsi="Times New Roman" w:cs="Times New Roman"/>
                <w:sz w:val="28"/>
                <w:szCs w:val="28"/>
              </w:rPr>
            </w:pPr>
            <w:r w:rsidRPr="00B953BA">
              <w:rPr>
                <w:rFonts w:ascii="Times New Roman" w:hAnsi="Times New Roman" w:cs="Times New Roman"/>
                <w:sz w:val="28"/>
                <w:szCs w:val="28"/>
              </w:rPr>
              <w:t>№ п/п</w:t>
            </w:r>
          </w:p>
        </w:tc>
        <w:tc>
          <w:tcPr>
            <w:tcW w:w="2240" w:type="dxa"/>
            <w:vAlign w:val="center"/>
          </w:tcPr>
          <w:p w:rsidR="005F2ABE" w:rsidRPr="00B953BA" w:rsidRDefault="005F2ABE" w:rsidP="009F24E6">
            <w:pPr>
              <w:pStyle w:val="Default"/>
              <w:jc w:val="center"/>
              <w:rPr>
                <w:color w:val="auto"/>
                <w:szCs w:val="22"/>
              </w:rPr>
            </w:pPr>
            <w:r w:rsidRPr="00B953BA">
              <w:rPr>
                <w:color w:val="auto"/>
                <w:szCs w:val="22"/>
              </w:rPr>
              <w:t>Форма мероприятия</w:t>
            </w:r>
          </w:p>
        </w:tc>
        <w:tc>
          <w:tcPr>
            <w:tcW w:w="3402" w:type="dxa"/>
            <w:vAlign w:val="center"/>
          </w:tcPr>
          <w:p w:rsidR="005F2ABE" w:rsidRPr="00B953BA" w:rsidRDefault="005F2ABE" w:rsidP="009F24E6">
            <w:pPr>
              <w:pStyle w:val="Default"/>
              <w:jc w:val="center"/>
              <w:rPr>
                <w:color w:val="auto"/>
                <w:szCs w:val="22"/>
              </w:rPr>
            </w:pPr>
            <w:r w:rsidRPr="00B953BA">
              <w:rPr>
                <w:color w:val="auto"/>
                <w:szCs w:val="22"/>
              </w:rPr>
              <w:t>Наименование мероприятия</w:t>
            </w:r>
          </w:p>
        </w:tc>
        <w:tc>
          <w:tcPr>
            <w:tcW w:w="2977" w:type="dxa"/>
            <w:vAlign w:val="center"/>
          </w:tcPr>
          <w:p w:rsidR="005F2ABE" w:rsidRPr="00B953BA" w:rsidRDefault="005F2ABE" w:rsidP="009F24E6">
            <w:pPr>
              <w:pStyle w:val="Default"/>
              <w:jc w:val="center"/>
              <w:rPr>
                <w:color w:val="auto"/>
                <w:szCs w:val="22"/>
              </w:rPr>
            </w:pPr>
            <w:r w:rsidRPr="00B953BA">
              <w:rPr>
                <w:color w:val="auto"/>
                <w:szCs w:val="22"/>
              </w:rPr>
              <w:t>Сроки исполнения</w:t>
            </w:r>
          </w:p>
        </w:tc>
        <w:tc>
          <w:tcPr>
            <w:tcW w:w="2142" w:type="dxa"/>
            <w:vAlign w:val="center"/>
          </w:tcPr>
          <w:p w:rsidR="005F2ABE" w:rsidRPr="00B953BA" w:rsidRDefault="005F2ABE" w:rsidP="009F24E6">
            <w:pPr>
              <w:pStyle w:val="Default"/>
              <w:jc w:val="center"/>
              <w:rPr>
                <w:color w:val="auto"/>
                <w:szCs w:val="22"/>
              </w:rPr>
            </w:pPr>
            <w:r w:rsidRPr="00B953BA">
              <w:rPr>
                <w:color w:val="auto"/>
                <w:szCs w:val="22"/>
              </w:rPr>
              <w:t>Ожидаемый результат</w:t>
            </w:r>
          </w:p>
        </w:tc>
        <w:tc>
          <w:tcPr>
            <w:tcW w:w="1756" w:type="dxa"/>
            <w:vAlign w:val="center"/>
          </w:tcPr>
          <w:p w:rsidR="005F2ABE" w:rsidRPr="00B953BA" w:rsidRDefault="005F2ABE" w:rsidP="009F24E6">
            <w:pPr>
              <w:pStyle w:val="Default"/>
              <w:jc w:val="center"/>
              <w:rPr>
                <w:color w:val="auto"/>
                <w:szCs w:val="22"/>
              </w:rPr>
            </w:pPr>
            <w:r w:rsidRPr="00B953BA">
              <w:rPr>
                <w:color w:val="auto"/>
                <w:szCs w:val="22"/>
              </w:rPr>
              <w:t>Адресаты мероприятий</w:t>
            </w:r>
          </w:p>
        </w:tc>
        <w:tc>
          <w:tcPr>
            <w:tcW w:w="2144" w:type="dxa"/>
            <w:vAlign w:val="center"/>
          </w:tcPr>
          <w:p w:rsidR="005F2ABE" w:rsidRPr="00B953BA" w:rsidRDefault="005F2ABE" w:rsidP="009F24E6">
            <w:pPr>
              <w:pStyle w:val="Default"/>
              <w:jc w:val="center"/>
              <w:rPr>
                <w:color w:val="auto"/>
                <w:szCs w:val="22"/>
              </w:rPr>
            </w:pPr>
            <w:r w:rsidRPr="00B953BA">
              <w:rPr>
                <w:color w:val="auto"/>
                <w:szCs w:val="22"/>
              </w:rPr>
              <w:t>Ответственные лица</w:t>
            </w:r>
          </w:p>
        </w:tc>
      </w:tr>
      <w:tr w:rsidR="005F2ABE" w:rsidRPr="00B953BA" w:rsidTr="009F24E6">
        <w:tc>
          <w:tcPr>
            <w:tcW w:w="15264" w:type="dxa"/>
            <w:gridSpan w:val="8"/>
            <w:vAlign w:val="bottom"/>
          </w:tcPr>
          <w:p w:rsidR="005F2ABE" w:rsidRPr="00B953BA" w:rsidRDefault="005F2ABE" w:rsidP="009F24E6">
            <w:pPr>
              <w:jc w:val="center"/>
              <w:rPr>
                <w:rFonts w:ascii="Times New Roman" w:hAnsi="Times New Roman" w:cs="Times New Roman"/>
                <w:sz w:val="28"/>
                <w:szCs w:val="28"/>
              </w:rPr>
            </w:pPr>
            <w:r>
              <w:rPr>
                <w:rFonts w:ascii="Times New Roman" w:hAnsi="Times New Roman" w:cs="Times New Roman"/>
                <w:sz w:val="24"/>
                <w:szCs w:val="28"/>
              </w:rPr>
              <w:t>2024 год</w:t>
            </w:r>
          </w:p>
        </w:tc>
      </w:tr>
      <w:tr w:rsidR="00A6157A" w:rsidRPr="00B953BA" w:rsidTr="0055335D">
        <w:trPr>
          <w:gridAfter w:val="1"/>
          <w:wAfter w:w="8" w:type="dxa"/>
        </w:trPr>
        <w:tc>
          <w:tcPr>
            <w:tcW w:w="595" w:type="dxa"/>
            <w:vMerge w:val="restart"/>
          </w:tcPr>
          <w:p w:rsidR="00A6157A" w:rsidRPr="00B953BA" w:rsidRDefault="00A6157A" w:rsidP="00A6157A">
            <w:pPr>
              <w:rPr>
                <w:rFonts w:ascii="Times New Roman" w:hAnsi="Times New Roman" w:cs="Times New Roman"/>
                <w:sz w:val="28"/>
                <w:szCs w:val="28"/>
              </w:rPr>
            </w:pPr>
            <w:r w:rsidRPr="00B953BA">
              <w:rPr>
                <w:rFonts w:ascii="Times New Roman" w:hAnsi="Times New Roman" w:cs="Times New Roman"/>
                <w:sz w:val="28"/>
                <w:szCs w:val="28"/>
              </w:rPr>
              <w:t>1.</w:t>
            </w:r>
          </w:p>
        </w:tc>
        <w:tc>
          <w:tcPr>
            <w:tcW w:w="2240" w:type="dxa"/>
            <w:vMerge w:val="restart"/>
          </w:tcPr>
          <w:p w:rsidR="00A6157A" w:rsidRDefault="00A6157A" w:rsidP="00A6157A">
            <w:pPr>
              <w:pStyle w:val="Default"/>
              <w:rPr>
                <w:color w:val="auto"/>
                <w:szCs w:val="20"/>
              </w:rPr>
            </w:pPr>
            <w:r w:rsidRPr="00B953BA">
              <w:rPr>
                <w:color w:val="auto"/>
                <w:szCs w:val="20"/>
              </w:rPr>
              <w:t>Информирование</w:t>
            </w:r>
          </w:p>
          <w:p w:rsidR="00A6157A" w:rsidRPr="009A6A43" w:rsidRDefault="00A6157A" w:rsidP="00A6157A">
            <w:pPr>
              <w:pStyle w:val="Default"/>
              <w:rPr>
                <w:color w:val="auto"/>
                <w:szCs w:val="20"/>
              </w:rPr>
            </w:pPr>
          </w:p>
        </w:tc>
        <w:tc>
          <w:tcPr>
            <w:tcW w:w="3402" w:type="dxa"/>
          </w:tcPr>
          <w:p w:rsidR="00A6157A" w:rsidRPr="00B953BA" w:rsidRDefault="00A6157A" w:rsidP="009F24E6">
            <w:pPr>
              <w:pStyle w:val="Default"/>
              <w:rPr>
                <w:color w:val="auto"/>
                <w:szCs w:val="20"/>
              </w:rPr>
            </w:pPr>
            <w:r w:rsidRPr="00B953BA">
              <w:rPr>
                <w:color w:val="auto"/>
                <w:szCs w:val="20"/>
              </w:rPr>
              <w:t xml:space="preserve">Актуализация и размещение на официальном сайте Инспекцией Перечней правовых актов, содержащих обязательные требования, соблюдение которых оценивается при проведении мероприятий по контролю </w:t>
            </w:r>
          </w:p>
        </w:tc>
        <w:tc>
          <w:tcPr>
            <w:tcW w:w="2977" w:type="dxa"/>
          </w:tcPr>
          <w:p w:rsidR="00A6157A" w:rsidRPr="00B953BA" w:rsidRDefault="00A6157A" w:rsidP="009F24E6">
            <w:pPr>
              <w:pStyle w:val="Default"/>
              <w:rPr>
                <w:color w:val="auto"/>
                <w:szCs w:val="20"/>
              </w:rPr>
            </w:pPr>
            <w:r w:rsidRPr="00B953BA">
              <w:rPr>
                <w:color w:val="auto"/>
                <w:szCs w:val="20"/>
              </w:rPr>
              <w:t xml:space="preserve">По мере принятия или внесения изменений </w:t>
            </w:r>
          </w:p>
        </w:tc>
        <w:tc>
          <w:tcPr>
            <w:tcW w:w="2142" w:type="dxa"/>
          </w:tcPr>
          <w:p w:rsidR="00A6157A" w:rsidRPr="00B953BA" w:rsidRDefault="00A6157A" w:rsidP="009F24E6">
            <w:pPr>
              <w:pStyle w:val="Default"/>
              <w:rPr>
                <w:color w:val="auto"/>
                <w:szCs w:val="20"/>
              </w:rPr>
            </w:pPr>
            <w:r w:rsidRPr="00B953BA">
              <w:rPr>
                <w:color w:val="auto"/>
                <w:szCs w:val="20"/>
              </w:rPr>
              <w:t xml:space="preserve">Предупреждение нарушений обязательных требований законодательства, Повышение уровня правовой грамотности контролируемых лиц </w:t>
            </w:r>
          </w:p>
        </w:tc>
        <w:tc>
          <w:tcPr>
            <w:tcW w:w="1756" w:type="dxa"/>
          </w:tcPr>
          <w:p w:rsidR="00A6157A" w:rsidRPr="00B953BA" w:rsidRDefault="00A6157A" w:rsidP="009F24E6">
            <w:pPr>
              <w:pStyle w:val="Default"/>
              <w:rPr>
                <w:color w:val="auto"/>
                <w:szCs w:val="20"/>
              </w:rPr>
            </w:pPr>
            <w:r w:rsidRPr="00B953BA">
              <w:rPr>
                <w:color w:val="auto"/>
                <w:szCs w:val="20"/>
              </w:rPr>
              <w:t xml:space="preserve">Контролируемые лица </w:t>
            </w:r>
          </w:p>
        </w:tc>
        <w:tc>
          <w:tcPr>
            <w:tcW w:w="2144" w:type="dxa"/>
          </w:tcPr>
          <w:p w:rsidR="00A6157A" w:rsidRPr="00B953BA" w:rsidRDefault="00A6157A" w:rsidP="009F24E6">
            <w:pPr>
              <w:pStyle w:val="Default"/>
              <w:rPr>
                <w:color w:val="auto"/>
                <w:szCs w:val="20"/>
              </w:rPr>
            </w:pPr>
            <w:r w:rsidRPr="00B953BA">
              <w:rPr>
                <w:color w:val="auto"/>
                <w:szCs w:val="20"/>
              </w:rPr>
              <w:t xml:space="preserve">Юридический отдел Управления правовой работы и контроля за долевым строительством </w:t>
            </w:r>
          </w:p>
          <w:p w:rsidR="00A6157A" w:rsidRPr="00B953BA" w:rsidRDefault="00A6157A" w:rsidP="009F24E6">
            <w:pPr>
              <w:pStyle w:val="Default"/>
              <w:rPr>
                <w:color w:val="auto"/>
                <w:szCs w:val="20"/>
              </w:rPr>
            </w:pPr>
            <w:r w:rsidRPr="00B953BA">
              <w:rPr>
                <w:color w:val="auto"/>
                <w:szCs w:val="20"/>
              </w:rPr>
              <w:t xml:space="preserve">Отдел сводного анализа и информационных технологий </w:t>
            </w:r>
          </w:p>
        </w:tc>
      </w:tr>
      <w:tr w:rsidR="00A6157A" w:rsidRPr="00B953BA" w:rsidTr="0055335D">
        <w:trPr>
          <w:gridAfter w:val="1"/>
          <w:wAfter w:w="8" w:type="dxa"/>
        </w:trPr>
        <w:tc>
          <w:tcPr>
            <w:tcW w:w="595" w:type="dxa"/>
            <w:vMerge/>
          </w:tcPr>
          <w:p w:rsidR="00A6157A" w:rsidRPr="00B953BA" w:rsidRDefault="00A6157A" w:rsidP="009F24E6">
            <w:pPr>
              <w:jc w:val="center"/>
              <w:rPr>
                <w:rFonts w:ascii="Times New Roman" w:hAnsi="Times New Roman" w:cs="Times New Roman"/>
                <w:sz w:val="28"/>
                <w:szCs w:val="28"/>
              </w:rPr>
            </w:pPr>
          </w:p>
        </w:tc>
        <w:tc>
          <w:tcPr>
            <w:tcW w:w="2240" w:type="dxa"/>
            <w:vMerge/>
          </w:tcPr>
          <w:p w:rsidR="00A6157A" w:rsidRPr="00B953BA" w:rsidRDefault="00A6157A" w:rsidP="009F24E6">
            <w:pPr>
              <w:jc w:val="center"/>
              <w:rPr>
                <w:rFonts w:ascii="Times New Roman" w:hAnsi="Times New Roman" w:cs="Times New Roman"/>
                <w:sz w:val="28"/>
                <w:szCs w:val="28"/>
              </w:rPr>
            </w:pPr>
          </w:p>
        </w:tc>
        <w:tc>
          <w:tcPr>
            <w:tcW w:w="3402" w:type="dxa"/>
          </w:tcPr>
          <w:p w:rsidR="00A6157A" w:rsidRPr="00B953BA" w:rsidRDefault="00A6157A" w:rsidP="009F24E6">
            <w:pPr>
              <w:pStyle w:val="Default"/>
              <w:rPr>
                <w:color w:val="auto"/>
                <w:szCs w:val="20"/>
              </w:rPr>
            </w:pPr>
            <w:r w:rsidRPr="00B953BA">
              <w:rPr>
                <w:color w:val="auto"/>
                <w:szCs w:val="20"/>
              </w:rPr>
              <w:t xml:space="preserve">Подготовка и размещение разъяснительных материалов, руководств по вопросам соблюдения обязательных требований на официальном сайте Инспекции </w:t>
            </w:r>
          </w:p>
        </w:tc>
        <w:tc>
          <w:tcPr>
            <w:tcW w:w="2977" w:type="dxa"/>
          </w:tcPr>
          <w:p w:rsidR="00A6157A" w:rsidRPr="00B953BA" w:rsidRDefault="00A6157A" w:rsidP="009F24E6">
            <w:pPr>
              <w:pStyle w:val="Default"/>
              <w:rPr>
                <w:color w:val="auto"/>
                <w:szCs w:val="20"/>
              </w:rPr>
            </w:pPr>
            <w:r w:rsidRPr="00B953BA">
              <w:rPr>
                <w:color w:val="auto"/>
                <w:szCs w:val="20"/>
              </w:rPr>
              <w:t xml:space="preserve">2 раза в год </w:t>
            </w:r>
          </w:p>
        </w:tc>
        <w:tc>
          <w:tcPr>
            <w:tcW w:w="2142" w:type="dxa"/>
          </w:tcPr>
          <w:p w:rsidR="00A6157A" w:rsidRPr="00B953BA" w:rsidRDefault="00A6157A" w:rsidP="009F24E6">
            <w:pPr>
              <w:pStyle w:val="Default"/>
              <w:rPr>
                <w:color w:val="auto"/>
                <w:szCs w:val="20"/>
              </w:rPr>
            </w:pPr>
            <w:r w:rsidRPr="00B953BA">
              <w:rPr>
                <w:color w:val="auto"/>
                <w:szCs w:val="20"/>
              </w:rPr>
              <w:t xml:space="preserve">Предупреждение нарушений обязательных требований законодательства </w:t>
            </w:r>
          </w:p>
        </w:tc>
        <w:tc>
          <w:tcPr>
            <w:tcW w:w="1756" w:type="dxa"/>
          </w:tcPr>
          <w:p w:rsidR="00A6157A" w:rsidRPr="00B953BA" w:rsidRDefault="00A6157A" w:rsidP="009F24E6">
            <w:pPr>
              <w:pStyle w:val="Default"/>
              <w:rPr>
                <w:color w:val="auto"/>
                <w:szCs w:val="20"/>
              </w:rPr>
            </w:pPr>
            <w:r w:rsidRPr="00B953BA">
              <w:rPr>
                <w:color w:val="auto"/>
                <w:szCs w:val="20"/>
              </w:rPr>
              <w:t xml:space="preserve">Контролируемые лица </w:t>
            </w:r>
          </w:p>
        </w:tc>
        <w:tc>
          <w:tcPr>
            <w:tcW w:w="2144" w:type="dxa"/>
          </w:tcPr>
          <w:p w:rsidR="00A6157A" w:rsidRPr="00B953BA" w:rsidRDefault="00A6157A" w:rsidP="009F24E6">
            <w:pPr>
              <w:pStyle w:val="Default"/>
              <w:rPr>
                <w:color w:val="auto"/>
                <w:szCs w:val="20"/>
              </w:rPr>
            </w:pPr>
            <w:r w:rsidRPr="00B953BA">
              <w:rPr>
                <w:color w:val="auto"/>
                <w:szCs w:val="20"/>
              </w:rPr>
              <w:t>Отдел контроля за соблюдением порядка осуществления государ</w:t>
            </w:r>
            <w:r>
              <w:rPr>
                <w:color w:val="auto"/>
                <w:szCs w:val="20"/>
              </w:rPr>
              <w:t>ственного строительного надзора</w:t>
            </w:r>
          </w:p>
          <w:p w:rsidR="00A6157A" w:rsidRPr="00B953BA" w:rsidRDefault="00A6157A" w:rsidP="009F24E6">
            <w:pPr>
              <w:pStyle w:val="Default"/>
              <w:rPr>
                <w:color w:val="auto"/>
                <w:szCs w:val="20"/>
              </w:rPr>
            </w:pPr>
            <w:r>
              <w:rPr>
                <w:color w:val="auto"/>
                <w:szCs w:val="20"/>
              </w:rPr>
              <w:t>Т</w:t>
            </w:r>
            <w:r w:rsidRPr="00B953BA">
              <w:rPr>
                <w:color w:val="auto"/>
                <w:szCs w:val="20"/>
              </w:rPr>
              <w:t xml:space="preserve">ерриториальный орган по надзору за проведением обследований и испытаний </w:t>
            </w:r>
          </w:p>
          <w:p w:rsidR="00A6157A" w:rsidRPr="00B953BA" w:rsidRDefault="00A6157A" w:rsidP="009F24E6">
            <w:pPr>
              <w:pStyle w:val="Default"/>
              <w:rPr>
                <w:color w:val="auto"/>
                <w:szCs w:val="20"/>
              </w:rPr>
            </w:pPr>
            <w:r w:rsidRPr="00B953BA">
              <w:rPr>
                <w:color w:val="auto"/>
                <w:szCs w:val="20"/>
              </w:rPr>
              <w:t xml:space="preserve">Юридический отдел Управления правовой работы </w:t>
            </w:r>
            <w:r w:rsidRPr="00B953BA">
              <w:rPr>
                <w:color w:val="auto"/>
                <w:szCs w:val="20"/>
              </w:rPr>
              <w:lastRenderedPageBreak/>
              <w:t xml:space="preserve">и контроля за долевым строительством </w:t>
            </w:r>
          </w:p>
        </w:tc>
      </w:tr>
      <w:tr w:rsidR="00A6157A" w:rsidRPr="00B953BA" w:rsidTr="0055335D">
        <w:trPr>
          <w:gridAfter w:val="1"/>
          <w:wAfter w:w="8" w:type="dxa"/>
        </w:trPr>
        <w:tc>
          <w:tcPr>
            <w:tcW w:w="595" w:type="dxa"/>
            <w:vMerge/>
          </w:tcPr>
          <w:p w:rsidR="00A6157A" w:rsidRPr="00B953BA" w:rsidRDefault="00A6157A" w:rsidP="009F24E6">
            <w:pPr>
              <w:jc w:val="center"/>
              <w:rPr>
                <w:rFonts w:ascii="Times New Roman" w:hAnsi="Times New Roman" w:cs="Times New Roman"/>
                <w:sz w:val="28"/>
                <w:szCs w:val="28"/>
              </w:rPr>
            </w:pPr>
          </w:p>
        </w:tc>
        <w:tc>
          <w:tcPr>
            <w:tcW w:w="2240" w:type="dxa"/>
            <w:vMerge/>
          </w:tcPr>
          <w:p w:rsidR="00A6157A" w:rsidRPr="00B953BA" w:rsidRDefault="00A6157A" w:rsidP="009F24E6">
            <w:pPr>
              <w:jc w:val="center"/>
              <w:rPr>
                <w:rFonts w:ascii="Times New Roman" w:hAnsi="Times New Roman" w:cs="Times New Roman"/>
                <w:sz w:val="28"/>
                <w:szCs w:val="28"/>
              </w:rPr>
            </w:pPr>
          </w:p>
        </w:tc>
        <w:tc>
          <w:tcPr>
            <w:tcW w:w="3402" w:type="dxa"/>
          </w:tcPr>
          <w:p w:rsidR="00A6157A" w:rsidRPr="00B953BA" w:rsidRDefault="00A6157A" w:rsidP="009F24E6">
            <w:pPr>
              <w:pStyle w:val="Default"/>
              <w:rPr>
                <w:color w:val="auto"/>
                <w:szCs w:val="20"/>
              </w:rPr>
            </w:pPr>
            <w:r w:rsidRPr="00B953BA">
              <w:rPr>
                <w:color w:val="auto"/>
                <w:szCs w:val="20"/>
              </w:rPr>
              <w:t xml:space="preserve">Информирование контролируемых лиц путем подготовки и размещения на официальном сайте Инспекции </w:t>
            </w:r>
          </w:p>
          <w:p w:rsidR="00A6157A" w:rsidRPr="00B953BA" w:rsidRDefault="00A6157A" w:rsidP="009F24E6">
            <w:pPr>
              <w:pStyle w:val="Default"/>
              <w:rPr>
                <w:color w:val="auto"/>
                <w:szCs w:val="20"/>
              </w:rPr>
            </w:pPr>
            <w:r w:rsidRPr="00B953BA">
              <w:rPr>
                <w:color w:val="auto"/>
                <w:szCs w:val="20"/>
              </w:rPr>
              <w:t xml:space="preserve">информации об изменениях, вносимых в действующие нормативные правовые акты, устанавливающие обязательные требования. </w:t>
            </w:r>
          </w:p>
          <w:p w:rsidR="00A6157A" w:rsidRPr="00B953BA" w:rsidRDefault="00A6157A" w:rsidP="009F24E6">
            <w:pPr>
              <w:pStyle w:val="Default"/>
              <w:rPr>
                <w:color w:val="auto"/>
                <w:szCs w:val="20"/>
              </w:rPr>
            </w:pPr>
          </w:p>
        </w:tc>
        <w:tc>
          <w:tcPr>
            <w:tcW w:w="2977" w:type="dxa"/>
          </w:tcPr>
          <w:p w:rsidR="00A6157A" w:rsidRPr="00B953BA" w:rsidRDefault="00A6157A" w:rsidP="009F24E6">
            <w:pPr>
              <w:pStyle w:val="Default"/>
              <w:rPr>
                <w:color w:val="auto"/>
                <w:szCs w:val="20"/>
              </w:rPr>
            </w:pPr>
            <w:r w:rsidRPr="00B953BA">
              <w:rPr>
                <w:color w:val="auto"/>
                <w:szCs w:val="20"/>
              </w:rPr>
              <w:t xml:space="preserve">По мере опубликования на официальных сайтах федеральных органов власти в </w:t>
            </w:r>
          </w:p>
          <w:p w:rsidR="00A6157A" w:rsidRPr="00B953BA" w:rsidRDefault="00A6157A" w:rsidP="009F24E6">
            <w:pPr>
              <w:pStyle w:val="Default"/>
              <w:rPr>
                <w:color w:val="auto"/>
                <w:szCs w:val="20"/>
              </w:rPr>
            </w:pPr>
            <w:r w:rsidRPr="00B953BA">
              <w:rPr>
                <w:color w:val="auto"/>
                <w:szCs w:val="20"/>
              </w:rPr>
              <w:t xml:space="preserve">соответствующей сфере деятельности </w:t>
            </w:r>
          </w:p>
          <w:p w:rsidR="00A6157A" w:rsidRPr="00B953BA" w:rsidRDefault="00A6157A" w:rsidP="009F24E6">
            <w:pPr>
              <w:pStyle w:val="Default"/>
              <w:rPr>
                <w:color w:val="auto"/>
                <w:szCs w:val="20"/>
              </w:rPr>
            </w:pPr>
          </w:p>
        </w:tc>
        <w:tc>
          <w:tcPr>
            <w:tcW w:w="2142" w:type="dxa"/>
          </w:tcPr>
          <w:p w:rsidR="00A6157A" w:rsidRPr="00B953BA" w:rsidRDefault="00A6157A" w:rsidP="009F24E6">
            <w:pPr>
              <w:pStyle w:val="Default"/>
              <w:rPr>
                <w:color w:val="auto"/>
                <w:szCs w:val="20"/>
              </w:rPr>
            </w:pPr>
            <w:r w:rsidRPr="00B953BA">
              <w:rPr>
                <w:color w:val="auto"/>
                <w:szCs w:val="20"/>
              </w:rPr>
              <w:t xml:space="preserve">Повышение уровня правовой грамотности контролируемых лиц </w:t>
            </w:r>
          </w:p>
        </w:tc>
        <w:tc>
          <w:tcPr>
            <w:tcW w:w="1756" w:type="dxa"/>
          </w:tcPr>
          <w:p w:rsidR="00A6157A" w:rsidRPr="00B953BA" w:rsidRDefault="00A6157A" w:rsidP="009F24E6">
            <w:pPr>
              <w:pStyle w:val="Default"/>
              <w:rPr>
                <w:color w:val="auto"/>
                <w:szCs w:val="20"/>
              </w:rPr>
            </w:pPr>
            <w:r w:rsidRPr="00B953BA">
              <w:rPr>
                <w:color w:val="auto"/>
                <w:szCs w:val="20"/>
              </w:rPr>
              <w:t xml:space="preserve">Контролируемые лица </w:t>
            </w:r>
          </w:p>
        </w:tc>
        <w:tc>
          <w:tcPr>
            <w:tcW w:w="2144" w:type="dxa"/>
          </w:tcPr>
          <w:p w:rsidR="00A6157A" w:rsidRPr="00B953BA" w:rsidRDefault="00A6157A" w:rsidP="009F24E6">
            <w:pPr>
              <w:pStyle w:val="Default"/>
              <w:rPr>
                <w:color w:val="auto"/>
                <w:szCs w:val="20"/>
              </w:rPr>
            </w:pPr>
            <w:r w:rsidRPr="00B953BA">
              <w:rPr>
                <w:color w:val="auto"/>
                <w:szCs w:val="20"/>
              </w:rPr>
              <w:t xml:space="preserve">Юридический отдел Управления правовой работы и контроля за долевым строительством </w:t>
            </w:r>
          </w:p>
        </w:tc>
      </w:tr>
      <w:tr w:rsidR="00A6157A" w:rsidRPr="00B953BA" w:rsidTr="0055335D">
        <w:trPr>
          <w:gridAfter w:val="1"/>
          <w:wAfter w:w="8" w:type="dxa"/>
        </w:trPr>
        <w:tc>
          <w:tcPr>
            <w:tcW w:w="595" w:type="dxa"/>
            <w:vMerge w:val="restart"/>
          </w:tcPr>
          <w:p w:rsidR="00A6157A" w:rsidRPr="00B953BA" w:rsidRDefault="00A6157A" w:rsidP="00A6157A">
            <w:pPr>
              <w:rPr>
                <w:rFonts w:ascii="Times New Roman" w:hAnsi="Times New Roman" w:cs="Times New Roman"/>
                <w:sz w:val="28"/>
                <w:szCs w:val="28"/>
              </w:rPr>
            </w:pPr>
            <w:r>
              <w:rPr>
                <w:rFonts w:ascii="Times New Roman" w:hAnsi="Times New Roman" w:cs="Times New Roman"/>
                <w:sz w:val="28"/>
                <w:szCs w:val="28"/>
              </w:rPr>
              <w:t>2.</w:t>
            </w:r>
          </w:p>
        </w:tc>
        <w:tc>
          <w:tcPr>
            <w:tcW w:w="2240" w:type="dxa"/>
            <w:vMerge w:val="restart"/>
          </w:tcPr>
          <w:p w:rsidR="00A6157A" w:rsidRPr="00B953BA" w:rsidRDefault="00A6157A" w:rsidP="00A6157A">
            <w:pPr>
              <w:pStyle w:val="Default"/>
              <w:rPr>
                <w:color w:val="auto"/>
                <w:szCs w:val="20"/>
              </w:rPr>
            </w:pPr>
            <w:r w:rsidRPr="00B953BA">
              <w:rPr>
                <w:color w:val="auto"/>
                <w:szCs w:val="20"/>
              </w:rPr>
              <w:t>Обобщение правоприменительной практики</w:t>
            </w:r>
          </w:p>
        </w:tc>
        <w:tc>
          <w:tcPr>
            <w:tcW w:w="3402" w:type="dxa"/>
          </w:tcPr>
          <w:p w:rsidR="00A6157A" w:rsidRPr="00B953BA" w:rsidRDefault="00A6157A" w:rsidP="009F24E6">
            <w:pPr>
              <w:pStyle w:val="Default"/>
              <w:rPr>
                <w:color w:val="auto"/>
                <w:szCs w:val="20"/>
              </w:rPr>
            </w:pPr>
            <w:r w:rsidRPr="00B953BA">
              <w:rPr>
                <w:color w:val="auto"/>
                <w:szCs w:val="20"/>
              </w:rPr>
              <w:t>Доклад, содержащий результаты обобщения правоприменител</w:t>
            </w:r>
            <w:r>
              <w:rPr>
                <w:color w:val="auto"/>
                <w:szCs w:val="20"/>
              </w:rPr>
              <w:t xml:space="preserve">ьной практики Инспекции, за 2023 </w:t>
            </w:r>
            <w:r w:rsidRPr="00B953BA">
              <w:rPr>
                <w:color w:val="auto"/>
                <w:szCs w:val="20"/>
              </w:rPr>
              <w:t>год</w:t>
            </w:r>
          </w:p>
        </w:tc>
        <w:tc>
          <w:tcPr>
            <w:tcW w:w="2977" w:type="dxa"/>
          </w:tcPr>
          <w:p w:rsidR="00A6157A" w:rsidRPr="00B953BA" w:rsidRDefault="00A6157A" w:rsidP="009F24E6">
            <w:pPr>
              <w:pStyle w:val="Default"/>
              <w:rPr>
                <w:color w:val="auto"/>
                <w:szCs w:val="20"/>
              </w:rPr>
            </w:pPr>
            <w:r>
              <w:rPr>
                <w:color w:val="auto"/>
                <w:szCs w:val="20"/>
              </w:rPr>
              <w:t>Не позднее 15.03.2024</w:t>
            </w:r>
          </w:p>
        </w:tc>
        <w:tc>
          <w:tcPr>
            <w:tcW w:w="2142" w:type="dxa"/>
          </w:tcPr>
          <w:p w:rsidR="00A6157A" w:rsidRPr="00B953BA" w:rsidRDefault="00A6157A" w:rsidP="009F24E6">
            <w:pPr>
              <w:pStyle w:val="Default"/>
              <w:rPr>
                <w:color w:val="auto"/>
                <w:szCs w:val="20"/>
              </w:rPr>
            </w:pPr>
            <w:r w:rsidRPr="00B953BA">
              <w:rPr>
                <w:color w:val="auto"/>
                <w:szCs w:val="20"/>
              </w:rPr>
              <w:t xml:space="preserve">Размещение на официальном сайте Инспекции обзора правоприменительной практики </w:t>
            </w:r>
          </w:p>
        </w:tc>
        <w:tc>
          <w:tcPr>
            <w:tcW w:w="1756" w:type="dxa"/>
          </w:tcPr>
          <w:p w:rsidR="00A6157A" w:rsidRPr="00B953BA" w:rsidRDefault="00A6157A" w:rsidP="009F24E6">
            <w:pPr>
              <w:pStyle w:val="Default"/>
              <w:rPr>
                <w:color w:val="auto"/>
                <w:szCs w:val="20"/>
              </w:rPr>
            </w:pPr>
            <w:r w:rsidRPr="00B953BA">
              <w:rPr>
                <w:color w:val="auto"/>
                <w:szCs w:val="20"/>
              </w:rPr>
              <w:t xml:space="preserve">Контролируемые лица </w:t>
            </w:r>
          </w:p>
        </w:tc>
        <w:tc>
          <w:tcPr>
            <w:tcW w:w="2144" w:type="dxa"/>
          </w:tcPr>
          <w:p w:rsidR="00A6157A" w:rsidRPr="00B953BA" w:rsidRDefault="00A6157A" w:rsidP="009F24E6">
            <w:pPr>
              <w:pStyle w:val="Default"/>
              <w:rPr>
                <w:color w:val="auto"/>
                <w:szCs w:val="20"/>
              </w:rPr>
            </w:pPr>
            <w:r w:rsidRPr="00B953BA">
              <w:rPr>
                <w:color w:val="auto"/>
                <w:szCs w:val="20"/>
              </w:rPr>
              <w:t xml:space="preserve">Руководители территориальных органов </w:t>
            </w:r>
          </w:p>
          <w:p w:rsidR="00A6157A" w:rsidRPr="00B953BA" w:rsidRDefault="00A6157A" w:rsidP="009F24E6">
            <w:pPr>
              <w:pStyle w:val="Default"/>
              <w:rPr>
                <w:color w:val="auto"/>
                <w:szCs w:val="20"/>
              </w:rPr>
            </w:pPr>
            <w:r>
              <w:rPr>
                <w:color w:val="auto"/>
                <w:szCs w:val="20"/>
              </w:rPr>
              <w:t>Т</w:t>
            </w:r>
            <w:r w:rsidRPr="00B953BA">
              <w:rPr>
                <w:color w:val="auto"/>
                <w:szCs w:val="20"/>
              </w:rPr>
              <w:t xml:space="preserve">ерриториальный орган по надзору за проведением обследований и испытаний </w:t>
            </w:r>
          </w:p>
          <w:p w:rsidR="00A6157A" w:rsidRPr="00B953BA" w:rsidRDefault="00A6157A" w:rsidP="009F24E6">
            <w:pPr>
              <w:pStyle w:val="Default"/>
              <w:rPr>
                <w:color w:val="auto"/>
                <w:szCs w:val="20"/>
              </w:rPr>
            </w:pPr>
            <w:r>
              <w:rPr>
                <w:color w:val="auto"/>
                <w:szCs w:val="20"/>
              </w:rPr>
              <w:t>О</w:t>
            </w:r>
            <w:r w:rsidRPr="00B953BA">
              <w:rPr>
                <w:color w:val="auto"/>
                <w:szCs w:val="20"/>
              </w:rPr>
              <w:t xml:space="preserve">тдел контроля за соблюдением порядка осуществления государственного строительного надзора </w:t>
            </w:r>
          </w:p>
          <w:p w:rsidR="00A6157A" w:rsidRPr="00B953BA" w:rsidRDefault="00A6157A" w:rsidP="009F24E6">
            <w:pPr>
              <w:pStyle w:val="Default"/>
              <w:rPr>
                <w:color w:val="auto"/>
                <w:szCs w:val="20"/>
              </w:rPr>
            </w:pPr>
            <w:r w:rsidRPr="00B953BA">
              <w:rPr>
                <w:color w:val="auto"/>
                <w:szCs w:val="20"/>
              </w:rPr>
              <w:t xml:space="preserve">Юридический отдел Управления правовой работы и контроля за </w:t>
            </w:r>
            <w:r w:rsidRPr="00B953BA">
              <w:rPr>
                <w:color w:val="auto"/>
                <w:szCs w:val="20"/>
              </w:rPr>
              <w:lastRenderedPageBreak/>
              <w:t>долевым строительством</w:t>
            </w:r>
          </w:p>
        </w:tc>
      </w:tr>
      <w:tr w:rsidR="00A6157A" w:rsidRPr="00B953BA" w:rsidTr="0055335D">
        <w:trPr>
          <w:gridAfter w:val="1"/>
          <w:wAfter w:w="8" w:type="dxa"/>
        </w:trPr>
        <w:tc>
          <w:tcPr>
            <w:tcW w:w="595" w:type="dxa"/>
            <w:vMerge/>
          </w:tcPr>
          <w:p w:rsidR="00A6157A" w:rsidRPr="00B953BA" w:rsidRDefault="00A6157A" w:rsidP="009F24E6">
            <w:pPr>
              <w:jc w:val="center"/>
              <w:rPr>
                <w:rFonts w:ascii="Times New Roman" w:hAnsi="Times New Roman" w:cs="Times New Roman"/>
                <w:sz w:val="28"/>
                <w:szCs w:val="28"/>
              </w:rPr>
            </w:pPr>
          </w:p>
        </w:tc>
        <w:tc>
          <w:tcPr>
            <w:tcW w:w="2240" w:type="dxa"/>
            <w:vMerge/>
          </w:tcPr>
          <w:p w:rsidR="00A6157A" w:rsidRPr="00B953BA" w:rsidRDefault="00A6157A" w:rsidP="009F24E6">
            <w:pPr>
              <w:pStyle w:val="Default"/>
              <w:rPr>
                <w:color w:val="auto"/>
                <w:szCs w:val="20"/>
              </w:rPr>
            </w:pPr>
          </w:p>
        </w:tc>
        <w:tc>
          <w:tcPr>
            <w:tcW w:w="3402" w:type="dxa"/>
          </w:tcPr>
          <w:p w:rsidR="00A6157A" w:rsidRPr="00B953BA" w:rsidRDefault="00A6157A" w:rsidP="009F24E6">
            <w:pPr>
              <w:pStyle w:val="Default"/>
              <w:rPr>
                <w:color w:val="auto"/>
                <w:szCs w:val="20"/>
              </w:rPr>
            </w:pPr>
            <w:r w:rsidRPr="00B953BA">
              <w:rPr>
                <w:color w:val="auto"/>
                <w:szCs w:val="20"/>
              </w:rPr>
              <w:t xml:space="preserve">Формирование и размещение на официальном сайте Инспекции Перечня типичных нарушений обязательных требований, установленных правовыми актами в подконтрольной сфере, выявленных в результате анализа и обобщения правоприменительной практики контрольно-надзорной деятельности </w:t>
            </w:r>
          </w:p>
        </w:tc>
        <w:tc>
          <w:tcPr>
            <w:tcW w:w="2977" w:type="dxa"/>
          </w:tcPr>
          <w:p w:rsidR="00A6157A" w:rsidRPr="00B953BA" w:rsidRDefault="00A6157A" w:rsidP="009F24E6">
            <w:pPr>
              <w:pStyle w:val="Default"/>
              <w:rPr>
                <w:color w:val="auto"/>
                <w:szCs w:val="20"/>
              </w:rPr>
            </w:pPr>
            <w:r w:rsidRPr="00B953BA">
              <w:rPr>
                <w:color w:val="auto"/>
                <w:szCs w:val="20"/>
              </w:rPr>
              <w:t>По мере выявления и анализа нарушений</w:t>
            </w:r>
          </w:p>
        </w:tc>
        <w:tc>
          <w:tcPr>
            <w:tcW w:w="2142" w:type="dxa"/>
          </w:tcPr>
          <w:p w:rsidR="00A6157A" w:rsidRPr="00B953BA" w:rsidRDefault="00A6157A" w:rsidP="009F24E6">
            <w:pPr>
              <w:pStyle w:val="Default"/>
              <w:rPr>
                <w:color w:val="auto"/>
                <w:szCs w:val="20"/>
              </w:rPr>
            </w:pPr>
            <w:r w:rsidRPr="00B953BA">
              <w:rPr>
                <w:color w:val="auto"/>
                <w:szCs w:val="20"/>
              </w:rPr>
              <w:t>Размещение на официальном сайте Инспекции обзора правоприменительной практики</w:t>
            </w:r>
          </w:p>
        </w:tc>
        <w:tc>
          <w:tcPr>
            <w:tcW w:w="1756" w:type="dxa"/>
          </w:tcPr>
          <w:p w:rsidR="00A6157A" w:rsidRPr="00B953BA" w:rsidRDefault="00A6157A" w:rsidP="009F24E6">
            <w:pPr>
              <w:pStyle w:val="Default"/>
              <w:rPr>
                <w:color w:val="auto"/>
                <w:szCs w:val="20"/>
              </w:rPr>
            </w:pPr>
            <w:r w:rsidRPr="00B953BA">
              <w:rPr>
                <w:color w:val="auto"/>
                <w:szCs w:val="20"/>
              </w:rPr>
              <w:t>Контролируемые лица</w:t>
            </w:r>
          </w:p>
        </w:tc>
        <w:tc>
          <w:tcPr>
            <w:tcW w:w="2144" w:type="dxa"/>
          </w:tcPr>
          <w:p w:rsidR="00A6157A" w:rsidRPr="00B953BA" w:rsidRDefault="00A6157A" w:rsidP="009F24E6">
            <w:pPr>
              <w:pStyle w:val="Default"/>
              <w:rPr>
                <w:color w:val="auto"/>
                <w:szCs w:val="20"/>
              </w:rPr>
            </w:pPr>
            <w:r w:rsidRPr="00B953BA">
              <w:rPr>
                <w:color w:val="auto"/>
                <w:szCs w:val="20"/>
              </w:rPr>
              <w:t xml:space="preserve">Руководители территориальных органов </w:t>
            </w:r>
          </w:p>
          <w:p w:rsidR="00A6157A" w:rsidRPr="00B953BA" w:rsidRDefault="00A6157A" w:rsidP="009F24E6">
            <w:pPr>
              <w:pStyle w:val="Default"/>
              <w:rPr>
                <w:color w:val="auto"/>
                <w:szCs w:val="20"/>
              </w:rPr>
            </w:pPr>
            <w:r>
              <w:rPr>
                <w:color w:val="auto"/>
                <w:szCs w:val="20"/>
              </w:rPr>
              <w:t>Т</w:t>
            </w:r>
            <w:r w:rsidRPr="00B953BA">
              <w:rPr>
                <w:color w:val="auto"/>
                <w:szCs w:val="20"/>
              </w:rPr>
              <w:t xml:space="preserve">ерриториальный орган по надзору за проведением обследований и испытаний </w:t>
            </w:r>
          </w:p>
          <w:p w:rsidR="00A6157A" w:rsidRPr="00B953BA" w:rsidRDefault="00A6157A" w:rsidP="009F24E6">
            <w:pPr>
              <w:pStyle w:val="Default"/>
              <w:rPr>
                <w:color w:val="auto"/>
                <w:szCs w:val="20"/>
              </w:rPr>
            </w:pPr>
            <w:r>
              <w:rPr>
                <w:color w:val="auto"/>
                <w:szCs w:val="20"/>
              </w:rPr>
              <w:t>О</w:t>
            </w:r>
            <w:r w:rsidRPr="00B953BA">
              <w:rPr>
                <w:color w:val="auto"/>
                <w:szCs w:val="20"/>
              </w:rPr>
              <w:t xml:space="preserve">тдел контроля за соблюдением порядка осуществления государственного строительного надзора </w:t>
            </w:r>
          </w:p>
          <w:p w:rsidR="00A6157A" w:rsidRPr="00B953BA" w:rsidRDefault="00A6157A" w:rsidP="009F24E6">
            <w:pPr>
              <w:pStyle w:val="Default"/>
              <w:rPr>
                <w:color w:val="auto"/>
                <w:szCs w:val="20"/>
              </w:rPr>
            </w:pPr>
            <w:r w:rsidRPr="00B953BA">
              <w:rPr>
                <w:color w:val="auto"/>
                <w:szCs w:val="20"/>
              </w:rPr>
              <w:t>Юридический отдел Управления правовой работы и контроля за долевым строительством</w:t>
            </w:r>
          </w:p>
        </w:tc>
      </w:tr>
      <w:tr w:rsidR="005F2ABE" w:rsidRPr="00B953BA" w:rsidTr="0055335D">
        <w:trPr>
          <w:gridAfter w:val="1"/>
          <w:wAfter w:w="8" w:type="dxa"/>
        </w:trPr>
        <w:tc>
          <w:tcPr>
            <w:tcW w:w="595" w:type="dxa"/>
          </w:tcPr>
          <w:p w:rsidR="005F2ABE" w:rsidRPr="00B953BA" w:rsidRDefault="00A6157A" w:rsidP="00A6157A">
            <w:pPr>
              <w:rPr>
                <w:rFonts w:ascii="Times New Roman" w:hAnsi="Times New Roman" w:cs="Times New Roman"/>
                <w:sz w:val="28"/>
                <w:szCs w:val="28"/>
              </w:rPr>
            </w:pPr>
            <w:r>
              <w:rPr>
                <w:rFonts w:ascii="Times New Roman" w:hAnsi="Times New Roman" w:cs="Times New Roman"/>
                <w:sz w:val="28"/>
                <w:szCs w:val="28"/>
              </w:rPr>
              <w:t>3.</w:t>
            </w:r>
          </w:p>
        </w:tc>
        <w:tc>
          <w:tcPr>
            <w:tcW w:w="2240" w:type="dxa"/>
          </w:tcPr>
          <w:p w:rsidR="005F2ABE" w:rsidRPr="00B953BA" w:rsidRDefault="005F2ABE" w:rsidP="00A6157A">
            <w:pPr>
              <w:pStyle w:val="Default"/>
              <w:rPr>
                <w:color w:val="auto"/>
                <w:szCs w:val="20"/>
              </w:rPr>
            </w:pPr>
            <w:r w:rsidRPr="00B953BA">
              <w:rPr>
                <w:color w:val="auto"/>
                <w:szCs w:val="20"/>
              </w:rPr>
              <w:t>Объявление предостережения</w:t>
            </w:r>
          </w:p>
        </w:tc>
        <w:tc>
          <w:tcPr>
            <w:tcW w:w="3402" w:type="dxa"/>
          </w:tcPr>
          <w:p w:rsidR="005F2ABE" w:rsidRPr="00B953BA" w:rsidRDefault="005F2ABE" w:rsidP="009F24E6">
            <w:pPr>
              <w:pStyle w:val="Default"/>
              <w:rPr>
                <w:color w:val="auto"/>
                <w:szCs w:val="20"/>
              </w:rPr>
            </w:pPr>
            <w:r w:rsidRPr="00B953BA">
              <w:rPr>
                <w:color w:val="auto"/>
                <w:szCs w:val="20"/>
              </w:rPr>
              <w:t xml:space="preserve">Направление юридическим лицам, индивидуальным предпринимателям и физическим лицам предостережений о недопустимости нарушений обязательных требований в подконтрольной сфере. </w:t>
            </w:r>
          </w:p>
        </w:tc>
        <w:tc>
          <w:tcPr>
            <w:tcW w:w="2977" w:type="dxa"/>
          </w:tcPr>
          <w:p w:rsidR="005F2ABE" w:rsidRPr="00B953BA" w:rsidRDefault="005F2ABE" w:rsidP="009F24E6">
            <w:pPr>
              <w:pStyle w:val="Default"/>
              <w:rPr>
                <w:color w:val="auto"/>
                <w:szCs w:val="20"/>
              </w:rPr>
            </w:pPr>
            <w:r w:rsidRPr="00B953BA">
              <w:rPr>
                <w:color w:val="auto"/>
                <w:szCs w:val="20"/>
              </w:rPr>
              <w:t xml:space="preserve">По мере получения сведений о признаках нарушений </w:t>
            </w:r>
          </w:p>
        </w:tc>
        <w:tc>
          <w:tcPr>
            <w:tcW w:w="2142" w:type="dxa"/>
          </w:tcPr>
          <w:p w:rsidR="005F2ABE" w:rsidRPr="00B953BA" w:rsidRDefault="005F2ABE" w:rsidP="009F24E6">
            <w:pPr>
              <w:pStyle w:val="Default"/>
              <w:rPr>
                <w:color w:val="auto"/>
                <w:szCs w:val="20"/>
              </w:rPr>
            </w:pPr>
            <w:r w:rsidRPr="00B953BA">
              <w:rPr>
                <w:color w:val="auto"/>
                <w:szCs w:val="20"/>
              </w:rPr>
              <w:t xml:space="preserve">Минимизация возможных рисков нарушений обязательных требований </w:t>
            </w:r>
          </w:p>
        </w:tc>
        <w:tc>
          <w:tcPr>
            <w:tcW w:w="1756" w:type="dxa"/>
          </w:tcPr>
          <w:p w:rsidR="005F2ABE" w:rsidRPr="00B953BA" w:rsidRDefault="005F2ABE" w:rsidP="009F24E6">
            <w:pPr>
              <w:pStyle w:val="Default"/>
              <w:rPr>
                <w:color w:val="auto"/>
                <w:szCs w:val="20"/>
              </w:rPr>
            </w:pPr>
            <w:r w:rsidRPr="00B953BA">
              <w:rPr>
                <w:color w:val="auto"/>
                <w:szCs w:val="20"/>
              </w:rPr>
              <w:t xml:space="preserve">Контролируемые лица </w:t>
            </w:r>
          </w:p>
        </w:tc>
        <w:tc>
          <w:tcPr>
            <w:tcW w:w="2144" w:type="dxa"/>
          </w:tcPr>
          <w:p w:rsidR="005F2ABE" w:rsidRPr="00B953BA" w:rsidRDefault="005F2ABE" w:rsidP="009F24E6">
            <w:pPr>
              <w:pStyle w:val="Default"/>
              <w:rPr>
                <w:color w:val="auto"/>
                <w:szCs w:val="20"/>
              </w:rPr>
            </w:pPr>
            <w:r w:rsidRPr="00B953BA">
              <w:rPr>
                <w:color w:val="auto"/>
                <w:szCs w:val="20"/>
              </w:rPr>
              <w:t xml:space="preserve">Руководители территориальных органов </w:t>
            </w:r>
          </w:p>
        </w:tc>
      </w:tr>
      <w:tr w:rsidR="00A6157A" w:rsidRPr="00B953BA" w:rsidTr="0055335D">
        <w:trPr>
          <w:gridAfter w:val="1"/>
          <w:wAfter w:w="8" w:type="dxa"/>
        </w:trPr>
        <w:tc>
          <w:tcPr>
            <w:tcW w:w="595" w:type="dxa"/>
            <w:vMerge w:val="restart"/>
          </w:tcPr>
          <w:p w:rsidR="00A6157A" w:rsidRPr="00B953BA" w:rsidRDefault="00A6157A" w:rsidP="00A6157A">
            <w:pPr>
              <w:rPr>
                <w:rFonts w:ascii="Times New Roman" w:hAnsi="Times New Roman" w:cs="Times New Roman"/>
                <w:sz w:val="28"/>
                <w:szCs w:val="28"/>
              </w:rPr>
            </w:pPr>
            <w:r>
              <w:rPr>
                <w:rFonts w:ascii="Times New Roman" w:hAnsi="Times New Roman" w:cs="Times New Roman"/>
                <w:sz w:val="28"/>
                <w:szCs w:val="28"/>
              </w:rPr>
              <w:t>4.</w:t>
            </w:r>
          </w:p>
        </w:tc>
        <w:tc>
          <w:tcPr>
            <w:tcW w:w="2240" w:type="dxa"/>
            <w:vMerge w:val="restart"/>
          </w:tcPr>
          <w:p w:rsidR="00A6157A" w:rsidRPr="00B953BA" w:rsidRDefault="00A6157A" w:rsidP="00A6157A">
            <w:pPr>
              <w:pStyle w:val="Default"/>
              <w:rPr>
                <w:color w:val="auto"/>
                <w:szCs w:val="20"/>
              </w:rPr>
            </w:pPr>
            <w:r w:rsidRPr="00B953BA">
              <w:rPr>
                <w:color w:val="auto"/>
                <w:szCs w:val="20"/>
              </w:rPr>
              <w:t>Консультирование</w:t>
            </w:r>
          </w:p>
          <w:p w:rsidR="00A6157A" w:rsidRPr="00B953BA" w:rsidRDefault="00A6157A" w:rsidP="00A6157A">
            <w:pPr>
              <w:rPr>
                <w:rFonts w:ascii="Times New Roman" w:hAnsi="Times New Roman" w:cs="Times New Roman"/>
                <w:sz w:val="24"/>
                <w:szCs w:val="28"/>
              </w:rPr>
            </w:pPr>
          </w:p>
        </w:tc>
        <w:tc>
          <w:tcPr>
            <w:tcW w:w="3402" w:type="dxa"/>
          </w:tcPr>
          <w:p w:rsidR="00A6157A" w:rsidRPr="00B953BA" w:rsidRDefault="00A6157A" w:rsidP="009F24E6">
            <w:pPr>
              <w:pStyle w:val="Default"/>
              <w:rPr>
                <w:color w:val="auto"/>
                <w:szCs w:val="20"/>
              </w:rPr>
            </w:pPr>
            <w:r w:rsidRPr="00B953BA">
              <w:rPr>
                <w:color w:val="auto"/>
                <w:szCs w:val="20"/>
              </w:rPr>
              <w:t xml:space="preserve">Проведение консультирования контролируемых лиц по </w:t>
            </w:r>
            <w:r w:rsidRPr="00B953BA">
              <w:rPr>
                <w:color w:val="auto"/>
                <w:szCs w:val="20"/>
              </w:rPr>
              <w:lastRenderedPageBreak/>
              <w:t xml:space="preserve">вопросам соблюдения обязательных требований </w:t>
            </w:r>
          </w:p>
        </w:tc>
        <w:tc>
          <w:tcPr>
            <w:tcW w:w="2977" w:type="dxa"/>
          </w:tcPr>
          <w:p w:rsidR="00A6157A" w:rsidRPr="00B953BA" w:rsidRDefault="00A6157A" w:rsidP="009F24E6">
            <w:pPr>
              <w:pStyle w:val="Default"/>
              <w:rPr>
                <w:color w:val="auto"/>
                <w:szCs w:val="20"/>
              </w:rPr>
            </w:pPr>
            <w:r w:rsidRPr="00B953BA">
              <w:rPr>
                <w:color w:val="auto"/>
                <w:szCs w:val="20"/>
              </w:rPr>
              <w:lastRenderedPageBreak/>
              <w:t xml:space="preserve">По мере поступления от контролируемых лиц </w:t>
            </w:r>
            <w:r w:rsidRPr="00B953BA">
              <w:rPr>
                <w:color w:val="auto"/>
                <w:szCs w:val="20"/>
              </w:rPr>
              <w:lastRenderedPageBreak/>
              <w:t xml:space="preserve">соответствующих обращений </w:t>
            </w:r>
          </w:p>
        </w:tc>
        <w:tc>
          <w:tcPr>
            <w:tcW w:w="2142" w:type="dxa"/>
          </w:tcPr>
          <w:p w:rsidR="00A6157A" w:rsidRPr="00B953BA" w:rsidRDefault="00A6157A" w:rsidP="009F24E6">
            <w:pPr>
              <w:pStyle w:val="Default"/>
              <w:rPr>
                <w:color w:val="auto"/>
                <w:szCs w:val="20"/>
              </w:rPr>
            </w:pPr>
            <w:r w:rsidRPr="00B953BA">
              <w:rPr>
                <w:color w:val="auto"/>
                <w:szCs w:val="20"/>
              </w:rPr>
              <w:lastRenderedPageBreak/>
              <w:t xml:space="preserve">Повышение уровня правовой грамотности </w:t>
            </w:r>
            <w:r w:rsidRPr="00B953BA">
              <w:rPr>
                <w:color w:val="auto"/>
                <w:szCs w:val="20"/>
              </w:rPr>
              <w:lastRenderedPageBreak/>
              <w:t xml:space="preserve">контролируемых лиц </w:t>
            </w:r>
          </w:p>
        </w:tc>
        <w:tc>
          <w:tcPr>
            <w:tcW w:w="1756" w:type="dxa"/>
          </w:tcPr>
          <w:p w:rsidR="00A6157A" w:rsidRPr="00B953BA" w:rsidRDefault="00A6157A" w:rsidP="009F24E6">
            <w:pPr>
              <w:pStyle w:val="Default"/>
              <w:rPr>
                <w:color w:val="auto"/>
                <w:szCs w:val="20"/>
              </w:rPr>
            </w:pPr>
            <w:r w:rsidRPr="00B953BA">
              <w:rPr>
                <w:color w:val="auto"/>
                <w:szCs w:val="20"/>
              </w:rPr>
              <w:lastRenderedPageBreak/>
              <w:t xml:space="preserve">Контролируемые лица </w:t>
            </w:r>
          </w:p>
        </w:tc>
        <w:tc>
          <w:tcPr>
            <w:tcW w:w="2144" w:type="dxa"/>
          </w:tcPr>
          <w:p w:rsidR="009D79BA" w:rsidRDefault="00A6157A" w:rsidP="009F24E6">
            <w:pPr>
              <w:pStyle w:val="Default"/>
              <w:rPr>
                <w:color w:val="auto"/>
                <w:szCs w:val="20"/>
              </w:rPr>
            </w:pPr>
            <w:r w:rsidRPr="00B953BA">
              <w:rPr>
                <w:color w:val="auto"/>
                <w:szCs w:val="20"/>
              </w:rPr>
              <w:t>Руков</w:t>
            </w:r>
            <w:r w:rsidR="009D79BA">
              <w:rPr>
                <w:color w:val="auto"/>
                <w:szCs w:val="20"/>
              </w:rPr>
              <w:t>одители территориальных органов</w:t>
            </w:r>
          </w:p>
          <w:p w:rsidR="009D79BA" w:rsidRPr="00B953BA" w:rsidRDefault="009D79BA" w:rsidP="009F24E6">
            <w:pPr>
              <w:pStyle w:val="Default"/>
              <w:rPr>
                <w:color w:val="auto"/>
                <w:szCs w:val="20"/>
              </w:rPr>
            </w:pPr>
            <w:r>
              <w:rPr>
                <w:szCs w:val="20"/>
              </w:rPr>
              <w:lastRenderedPageBreak/>
              <w:t>Отдел по контролю за долевым строительством Управления правовой работы и контроля за долевым строительством</w:t>
            </w:r>
          </w:p>
        </w:tc>
      </w:tr>
      <w:tr w:rsidR="00A6157A" w:rsidRPr="00B953BA" w:rsidTr="0055335D">
        <w:trPr>
          <w:gridAfter w:val="1"/>
          <w:wAfter w:w="8" w:type="dxa"/>
        </w:trPr>
        <w:tc>
          <w:tcPr>
            <w:tcW w:w="595" w:type="dxa"/>
            <w:vMerge/>
          </w:tcPr>
          <w:p w:rsidR="00A6157A" w:rsidRPr="00B953BA" w:rsidRDefault="00A6157A" w:rsidP="009F24E6">
            <w:pPr>
              <w:jc w:val="center"/>
              <w:rPr>
                <w:rFonts w:ascii="Times New Roman" w:hAnsi="Times New Roman" w:cs="Times New Roman"/>
                <w:sz w:val="28"/>
                <w:szCs w:val="28"/>
              </w:rPr>
            </w:pPr>
          </w:p>
        </w:tc>
        <w:tc>
          <w:tcPr>
            <w:tcW w:w="2240" w:type="dxa"/>
            <w:vMerge/>
          </w:tcPr>
          <w:p w:rsidR="00A6157A" w:rsidRPr="00B953BA" w:rsidRDefault="00A6157A" w:rsidP="009F24E6">
            <w:pPr>
              <w:jc w:val="center"/>
              <w:rPr>
                <w:rFonts w:ascii="Times New Roman" w:hAnsi="Times New Roman" w:cs="Times New Roman"/>
                <w:sz w:val="28"/>
                <w:szCs w:val="28"/>
              </w:rPr>
            </w:pPr>
          </w:p>
        </w:tc>
        <w:tc>
          <w:tcPr>
            <w:tcW w:w="3402" w:type="dxa"/>
          </w:tcPr>
          <w:p w:rsidR="00A6157A" w:rsidRPr="00B953BA" w:rsidRDefault="00A6157A" w:rsidP="009F24E6">
            <w:pPr>
              <w:pStyle w:val="Default"/>
              <w:rPr>
                <w:color w:val="auto"/>
                <w:szCs w:val="20"/>
              </w:rPr>
            </w:pPr>
            <w:r w:rsidRPr="00B953BA">
              <w:rPr>
                <w:color w:val="auto"/>
                <w:szCs w:val="20"/>
              </w:rPr>
              <w:t xml:space="preserve">Проведение приемов, в рамках которых юридическим лицам и индивидуальным предпринимателям, а также гражданам разъясняются обязательные требования. </w:t>
            </w:r>
          </w:p>
        </w:tc>
        <w:tc>
          <w:tcPr>
            <w:tcW w:w="2977" w:type="dxa"/>
          </w:tcPr>
          <w:p w:rsidR="00A6157A" w:rsidRPr="00B953BA" w:rsidRDefault="00A6157A" w:rsidP="009F24E6">
            <w:pPr>
              <w:pStyle w:val="Default"/>
              <w:rPr>
                <w:color w:val="auto"/>
                <w:szCs w:val="20"/>
              </w:rPr>
            </w:pPr>
            <w:r w:rsidRPr="00B953BA">
              <w:rPr>
                <w:color w:val="auto"/>
                <w:szCs w:val="20"/>
              </w:rPr>
              <w:t xml:space="preserve">По мере необходимости </w:t>
            </w:r>
          </w:p>
        </w:tc>
        <w:tc>
          <w:tcPr>
            <w:tcW w:w="2142" w:type="dxa"/>
          </w:tcPr>
          <w:p w:rsidR="00A6157A" w:rsidRPr="00B953BA" w:rsidRDefault="00A6157A" w:rsidP="009F24E6">
            <w:pPr>
              <w:pStyle w:val="Default"/>
              <w:rPr>
                <w:color w:val="auto"/>
                <w:szCs w:val="20"/>
              </w:rPr>
            </w:pPr>
            <w:r w:rsidRPr="00B953BA">
              <w:rPr>
                <w:color w:val="auto"/>
                <w:szCs w:val="20"/>
              </w:rPr>
              <w:t xml:space="preserve">Повышение уровня правовой грамотности населения в подконтрольной сфере </w:t>
            </w:r>
          </w:p>
        </w:tc>
        <w:tc>
          <w:tcPr>
            <w:tcW w:w="1756" w:type="dxa"/>
          </w:tcPr>
          <w:p w:rsidR="00A6157A" w:rsidRPr="00B953BA" w:rsidRDefault="00A6157A" w:rsidP="009F24E6">
            <w:pPr>
              <w:pStyle w:val="Default"/>
              <w:rPr>
                <w:color w:val="auto"/>
                <w:szCs w:val="20"/>
              </w:rPr>
            </w:pPr>
            <w:r w:rsidRPr="00B953BA">
              <w:rPr>
                <w:color w:val="auto"/>
                <w:szCs w:val="20"/>
              </w:rPr>
              <w:t xml:space="preserve">Контролируемые лица </w:t>
            </w:r>
          </w:p>
        </w:tc>
        <w:tc>
          <w:tcPr>
            <w:tcW w:w="2144" w:type="dxa"/>
          </w:tcPr>
          <w:p w:rsidR="00A6157A" w:rsidRDefault="00A6157A" w:rsidP="009F24E6">
            <w:pPr>
              <w:pStyle w:val="Default"/>
              <w:rPr>
                <w:color w:val="auto"/>
                <w:szCs w:val="20"/>
              </w:rPr>
            </w:pPr>
            <w:r w:rsidRPr="00B953BA">
              <w:rPr>
                <w:color w:val="auto"/>
                <w:szCs w:val="20"/>
              </w:rPr>
              <w:t>Руков</w:t>
            </w:r>
            <w:r w:rsidR="009D79BA">
              <w:rPr>
                <w:color w:val="auto"/>
                <w:szCs w:val="20"/>
              </w:rPr>
              <w:t>одители территориальных органов</w:t>
            </w:r>
          </w:p>
          <w:p w:rsidR="009D79BA" w:rsidRPr="00B953BA" w:rsidRDefault="009D79BA" w:rsidP="009F24E6">
            <w:pPr>
              <w:pStyle w:val="Default"/>
              <w:rPr>
                <w:color w:val="auto"/>
                <w:szCs w:val="20"/>
              </w:rPr>
            </w:pPr>
            <w:r>
              <w:rPr>
                <w:szCs w:val="20"/>
              </w:rPr>
              <w:t>Отдел по контролю за долевым строительством Управления правовой работы и контроля за долевым строительством</w:t>
            </w:r>
          </w:p>
        </w:tc>
      </w:tr>
      <w:tr w:rsidR="00A6157A" w:rsidRPr="00B953BA" w:rsidTr="0055335D">
        <w:trPr>
          <w:gridAfter w:val="1"/>
          <w:wAfter w:w="8" w:type="dxa"/>
        </w:trPr>
        <w:tc>
          <w:tcPr>
            <w:tcW w:w="595" w:type="dxa"/>
            <w:vMerge/>
          </w:tcPr>
          <w:p w:rsidR="00A6157A" w:rsidRPr="00B953BA" w:rsidRDefault="00A6157A" w:rsidP="009F24E6">
            <w:pPr>
              <w:jc w:val="center"/>
              <w:rPr>
                <w:rFonts w:ascii="Times New Roman" w:hAnsi="Times New Roman" w:cs="Times New Roman"/>
                <w:sz w:val="28"/>
                <w:szCs w:val="28"/>
              </w:rPr>
            </w:pPr>
          </w:p>
        </w:tc>
        <w:tc>
          <w:tcPr>
            <w:tcW w:w="2240" w:type="dxa"/>
            <w:vMerge/>
          </w:tcPr>
          <w:p w:rsidR="00A6157A" w:rsidRPr="00B953BA" w:rsidRDefault="00A6157A" w:rsidP="009F24E6">
            <w:pPr>
              <w:jc w:val="center"/>
              <w:rPr>
                <w:rFonts w:ascii="Times New Roman" w:hAnsi="Times New Roman" w:cs="Times New Roman"/>
                <w:sz w:val="28"/>
                <w:szCs w:val="28"/>
              </w:rPr>
            </w:pPr>
          </w:p>
        </w:tc>
        <w:tc>
          <w:tcPr>
            <w:tcW w:w="3402" w:type="dxa"/>
          </w:tcPr>
          <w:p w:rsidR="00A6157A" w:rsidRPr="00B953BA" w:rsidRDefault="00A6157A" w:rsidP="009F24E6">
            <w:pPr>
              <w:pStyle w:val="Default"/>
              <w:rPr>
                <w:color w:val="auto"/>
                <w:szCs w:val="20"/>
              </w:rPr>
            </w:pPr>
            <w:r w:rsidRPr="00B953BA">
              <w:rPr>
                <w:color w:val="auto"/>
                <w:szCs w:val="20"/>
              </w:rPr>
              <w:t xml:space="preserve">Проведение разъяснительной работы относительно процедур государственного строительного надзора в части предоставления контролируемым лицам информации об их правах и обязанностях при проведении контрольных надзорных мероприятий </w:t>
            </w:r>
          </w:p>
        </w:tc>
        <w:tc>
          <w:tcPr>
            <w:tcW w:w="2977" w:type="dxa"/>
          </w:tcPr>
          <w:p w:rsidR="00A6157A" w:rsidRPr="00B953BA" w:rsidRDefault="00A6157A" w:rsidP="009F24E6">
            <w:pPr>
              <w:pStyle w:val="Default"/>
              <w:rPr>
                <w:color w:val="auto"/>
                <w:szCs w:val="20"/>
              </w:rPr>
            </w:pPr>
            <w:r w:rsidRPr="00B953BA">
              <w:rPr>
                <w:color w:val="auto"/>
                <w:szCs w:val="20"/>
              </w:rPr>
              <w:t xml:space="preserve">По мере поступления запросов </w:t>
            </w:r>
          </w:p>
        </w:tc>
        <w:tc>
          <w:tcPr>
            <w:tcW w:w="2142" w:type="dxa"/>
          </w:tcPr>
          <w:p w:rsidR="00A6157A" w:rsidRPr="00B953BA" w:rsidRDefault="00A6157A" w:rsidP="009F24E6">
            <w:pPr>
              <w:pStyle w:val="Default"/>
              <w:rPr>
                <w:color w:val="auto"/>
                <w:szCs w:val="20"/>
              </w:rPr>
            </w:pPr>
            <w:r w:rsidRPr="00B953BA">
              <w:rPr>
                <w:color w:val="auto"/>
                <w:szCs w:val="20"/>
              </w:rPr>
              <w:t xml:space="preserve">Повышение уровня правовой грамотности контролируемых лиц </w:t>
            </w:r>
          </w:p>
        </w:tc>
        <w:tc>
          <w:tcPr>
            <w:tcW w:w="1756" w:type="dxa"/>
          </w:tcPr>
          <w:p w:rsidR="00A6157A" w:rsidRPr="00B953BA" w:rsidRDefault="00A6157A" w:rsidP="009F24E6">
            <w:pPr>
              <w:pStyle w:val="Default"/>
              <w:rPr>
                <w:color w:val="auto"/>
                <w:szCs w:val="20"/>
              </w:rPr>
            </w:pPr>
            <w:r w:rsidRPr="00B953BA">
              <w:rPr>
                <w:color w:val="auto"/>
                <w:szCs w:val="20"/>
              </w:rPr>
              <w:t xml:space="preserve">Контролируемые лица </w:t>
            </w:r>
          </w:p>
        </w:tc>
        <w:tc>
          <w:tcPr>
            <w:tcW w:w="2144" w:type="dxa"/>
          </w:tcPr>
          <w:p w:rsidR="00A6157A" w:rsidRDefault="00A6157A" w:rsidP="009F24E6">
            <w:pPr>
              <w:pStyle w:val="Default"/>
              <w:rPr>
                <w:color w:val="auto"/>
                <w:szCs w:val="20"/>
              </w:rPr>
            </w:pPr>
            <w:r w:rsidRPr="00B953BA">
              <w:rPr>
                <w:color w:val="auto"/>
                <w:szCs w:val="20"/>
              </w:rPr>
              <w:t>Руков</w:t>
            </w:r>
            <w:r w:rsidR="009D79BA">
              <w:rPr>
                <w:color w:val="auto"/>
                <w:szCs w:val="20"/>
              </w:rPr>
              <w:t>одители территориальных органов</w:t>
            </w:r>
          </w:p>
          <w:p w:rsidR="009D79BA" w:rsidRPr="00B953BA" w:rsidRDefault="009D79BA" w:rsidP="009F24E6">
            <w:pPr>
              <w:pStyle w:val="Default"/>
              <w:rPr>
                <w:color w:val="auto"/>
                <w:szCs w:val="20"/>
              </w:rPr>
            </w:pPr>
            <w:r>
              <w:rPr>
                <w:szCs w:val="20"/>
              </w:rPr>
              <w:t>Отдел по контролю за долевым строительством Управления правовой работы и контроля за долевым строительством</w:t>
            </w:r>
          </w:p>
        </w:tc>
      </w:tr>
      <w:tr w:rsidR="00A6157A" w:rsidRPr="00B953BA" w:rsidTr="0055335D">
        <w:trPr>
          <w:gridAfter w:val="1"/>
          <w:wAfter w:w="8" w:type="dxa"/>
        </w:trPr>
        <w:tc>
          <w:tcPr>
            <w:tcW w:w="595" w:type="dxa"/>
            <w:vMerge w:val="restart"/>
          </w:tcPr>
          <w:p w:rsidR="00A6157A" w:rsidRPr="00B953BA" w:rsidRDefault="00A6157A" w:rsidP="00A6157A">
            <w:pPr>
              <w:rPr>
                <w:rFonts w:ascii="Times New Roman" w:hAnsi="Times New Roman" w:cs="Times New Roman"/>
                <w:sz w:val="28"/>
                <w:szCs w:val="28"/>
              </w:rPr>
            </w:pPr>
            <w:r>
              <w:rPr>
                <w:rFonts w:ascii="Times New Roman" w:hAnsi="Times New Roman" w:cs="Times New Roman"/>
                <w:sz w:val="28"/>
                <w:szCs w:val="28"/>
              </w:rPr>
              <w:lastRenderedPageBreak/>
              <w:t>5.</w:t>
            </w:r>
          </w:p>
        </w:tc>
        <w:tc>
          <w:tcPr>
            <w:tcW w:w="2240" w:type="dxa"/>
            <w:vMerge w:val="restart"/>
          </w:tcPr>
          <w:p w:rsidR="00A6157A" w:rsidRPr="00B953BA" w:rsidRDefault="00A6157A" w:rsidP="00A6157A">
            <w:pPr>
              <w:pStyle w:val="Default"/>
              <w:rPr>
                <w:color w:val="auto"/>
                <w:sz w:val="22"/>
                <w:szCs w:val="20"/>
              </w:rPr>
            </w:pPr>
            <w:r w:rsidRPr="00B953BA">
              <w:rPr>
                <w:color w:val="auto"/>
                <w:szCs w:val="20"/>
              </w:rPr>
              <w:t>Проведение профилактических визитов (обязательных профилактических визитов)</w:t>
            </w:r>
          </w:p>
        </w:tc>
        <w:tc>
          <w:tcPr>
            <w:tcW w:w="3402" w:type="dxa"/>
          </w:tcPr>
          <w:p w:rsidR="00A6157A" w:rsidRPr="00B953BA" w:rsidRDefault="00A6157A" w:rsidP="009F24E6">
            <w:pPr>
              <w:pStyle w:val="Default"/>
              <w:rPr>
                <w:color w:val="auto"/>
                <w:szCs w:val="20"/>
              </w:rPr>
            </w:pPr>
            <w:r w:rsidRPr="00B953BA">
              <w:rPr>
                <w:color w:val="auto"/>
                <w:szCs w:val="20"/>
              </w:rPr>
              <w:t xml:space="preserve">Проведение профилактических визитов в отношении контролируемых лиц, в том числе в отношении контролируемых лиц, приступающих к осуществлению деятельности в определенной сфере </w:t>
            </w:r>
          </w:p>
        </w:tc>
        <w:tc>
          <w:tcPr>
            <w:tcW w:w="2977" w:type="dxa"/>
          </w:tcPr>
          <w:p w:rsidR="00A6157A" w:rsidRPr="00B953BA" w:rsidRDefault="00A6157A" w:rsidP="009F24E6">
            <w:pPr>
              <w:pStyle w:val="Default"/>
              <w:rPr>
                <w:color w:val="auto"/>
                <w:szCs w:val="20"/>
              </w:rPr>
            </w:pPr>
            <w:r w:rsidRPr="00B953BA">
              <w:rPr>
                <w:color w:val="auto"/>
                <w:szCs w:val="20"/>
              </w:rPr>
              <w:t xml:space="preserve">Ежеквартально </w:t>
            </w:r>
          </w:p>
        </w:tc>
        <w:tc>
          <w:tcPr>
            <w:tcW w:w="2142" w:type="dxa"/>
          </w:tcPr>
          <w:p w:rsidR="00A6157A" w:rsidRPr="00B953BA" w:rsidRDefault="00A6157A" w:rsidP="009F24E6">
            <w:pPr>
              <w:pStyle w:val="Default"/>
              <w:rPr>
                <w:color w:val="auto"/>
                <w:szCs w:val="20"/>
              </w:rPr>
            </w:pPr>
            <w:r w:rsidRPr="00B953BA">
              <w:rPr>
                <w:color w:val="auto"/>
                <w:szCs w:val="20"/>
              </w:rPr>
              <w:t xml:space="preserve">Повышение уровня правовой грамотности и информирование контролируемых лиц </w:t>
            </w:r>
          </w:p>
        </w:tc>
        <w:tc>
          <w:tcPr>
            <w:tcW w:w="1756" w:type="dxa"/>
          </w:tcPr>
          <w:p w:rsidR="00A6157A" w:rsidRPr="00B953BA" w:rsidRDefault="00A6157A" w:rsidP="009F24E6">
            <w:pPr>
              <w:pStyle w:val="Default"/>
              <w:rPr>
                <w:color w:val="auto"/>
                <w:szCs w:val="20"/>
              </w:rPr>
            </w:pPr>
            <w:r w:rsidRPr="00B953BA">
              <w:rPr>
                <w:color w:val="auto"/>
                <w:szCs w:val="20"/>
              </w:rPr>
              <w:t xml:space="preserve">Контролируемые лица </w:t>
            </w:r>
          </w:p>
        </w:tc>
        <w:tc>
          <w:tcPr>
            <w:tcW w:w="2144" w:type="dxa"/>
          </w:tcPr>
          <w:p w:rsidR="00A6157A" w:rsidRPr="00B953BA" w:rsidRDefault="00A6157A" w:rsidP="009F24E6">
            <w:pPr>
              <w:pStyle w:val="Default"/>
              <w:rPr>
                <w:color w:val="auto"/>
                <w:szCs w:val="20"/>
              </w:rPr>
            </w:pPr>
            <w:r w:rsidRPr="00B953BA">
              <w:rPr>
                <w:color w:val="auto"/>
                <w:szCs w:val="20"/>
              </w:rPr>
              <w:t xml:space="preserve">Руководители территориальных органов </w:t>
            </w:r>
          </w:p>
        </w:tc>
      </w:tr>
      <w:tr w:rsidR="00A6157A" w:rsidRPr="00B953BA" w:rsidTr="0055335D">
        <w:trPr>
          <w:gridAfter w:val="1"/>
          <w:wAfter w:w="8" w:type="dxa"/>
        </w:trPr>
        <w:tc>
          <w:tcPr>
            <w:tcW w:w="595" w:type="dxa"/>
            <w:vMerge/>
          </w:tcPr>
          <w:p w:rsidR="00A6157A" w:rsidRPr="00B953BA" w:rsidRDefault="00A6157A" w:rsidP="009F24E6">
            <w:pPr>
              <w:jc w:val="center"/>
              <w:rPr>
                <w:rFonts w:ascii="Times New Roman" w:hAnsi="Times New Roman" w:cs="Times New Roman"/>
                <w:sz w:val="28"/>
                <w:szCs w:val="28"/>
              </w:rPr>
            </w:pPr>
          </w:p>
        </w:tc>
        <w:tc>
          <w:tcPr>
            <w:tcW w:w="2240" w:type="dxa"/>
            <w:vMerge/>
          </w:tcPr>
          <w:p w:rsidR="00A6157A" w:rsidRPr="00B953BA" w:rsidRDefault="00A6157A" w:rsidP="009F24E6">
            <w:pPr>
              <w:pStyle w:val="Default"/>
              <w:rPr>
                <w:color w:val="auto"/>
                <w:szCs w:val="20"/>
              </w:rPr>
            </w:pPr>
          </w:p>
        </w:tc>
        <w:tc>
          <w:tcPr>
            <w:tcW w:w="3402" w:type="dxa"/>
          </w:tcPr>
          <w:p w:rsidR="00A6157A" w:rsidRPr="00B953BA" w:rsidRDefault="00A6157A" w:rsidP="009F24E6">
            <w:pPr>
              <w:pStyle w:val="Default"/>
              <w:rPr>
                <w:color w:val="auto"/>
                <w:szCs w:val="20"/>
              </w:rPr>
            </w:pPr>
            <w:r w:rsidRPr="00B953BA">
              <w:rPr>
                <w:color w:val="auto"/>
                <w:szCs w:val="20"/>
              </w:rPr>
              <w:t>Обязательный профилактический визит в отношении контролируемых лиц</w:t>
            </w:r>
          </w:p>
        </w:tc>
        <w:tc>
          <w:tcPr>
            <w:tcW w:w="2977" w:type="dxa"/>
          </w:tcPr>
          <w:p w:rsidR="00A6157A" w:rsidRPr="00B953BA" w:rsidRDefault="00A6157A" w:rsidP="009F24E6">
            <w:pPr>
              <w:pStyle w:val="Default"/>
              <w:rPr>
                <w:color w:val="auto"/>
                <w:szCs w:val="20"/>
              </w:rPr>
            </w:pPr>
            <w:r>
              <w:rPr>
                <w:color w:val="auto"/>
                <w:szCs w:val="20"/>
              </w:rPr>
              <w:t xml:space="preserve">В </w:t>
            </w:r>
            <w:r w:rsidRPr="00B953BA">
              <w:rPr>
                <w:color w:val="auto"/>
                <w:szCs w:val="20"/>
              </w:rPr>
              <w:t>течение трех месяцев со дня поступления в Инспекцию от контролируемого лица извещения о начале работ по строительству, реконструкции объекта капитального строительства, направленного в соответствии с ч. 5 ст. 52 ГрК РФ</w:t>
            </w:r>
          </w:p>
        </w:tc>
        <w:tc>
          <w:tcPr>
            <w:tcW w:w="2142" w:type="dxa"/>
          </w:tcPr>
          <w:p w:rsidR="00A6157A" w:rsidRPr="00B953BA" w:rsidRDefault="00A6157A" w:rsidP="009F24E6">
            <w:pPr>
              <w:pStyle w:val="Default"/>
              <w:rPr>
                <w:color w:val="auto"/>
                <w:szCs w:val="20"/>
              </w:rPr>
            </w:pPr>
            <w:r w:rsidRPr="00B953BA">
              <w:rPr>
                <w:color w:val="auto"/>
                <w:szCs w:val="20"/>
              </w:rPr>
              <w:t xml:space="preserve">Повышение уровня правовой грамотности и информирование контролируемых лиц </w:t>
            </w:r>
          </w:p>
        </w:tc>
        <w:tc>
          <w:tcPr>
            <w:tcW w:w="1756" w:type="dxa"/>
          </w:tcPr>
          <w:p w:rsidR="00A6157A" w:rsidRPr="00B953BA" w:rsidRDefault="00A6157A" w:rsidP="009F24E6">
            <w:pPr>
              <w:pStyle w:val="Default"/>
              <w:rPr>
                <w:color w:val="auto"/>
                <w:szCs w:val="20"/>
              </w:rPr>
            </w:pPr>
            <w:r w:rsidRPr="00B953BA">
              <w:rPr>
                <w:color w:val="auto"/>
                <w:szCs w:val="20"/>
              </w:rPr>
              <w:t xml:space="preserve">Контролируемые лица </w:t>
            </w:r>
          </w:p>
        </w:tc>
        <w:tc>
          <w:tcPr>
            <w:tcW w:w="2144" w:type="dxa"/>
          </w:tcPr>
          <w:p w:rsidR="00A6157A" w:rsidRPr="00B953BA" w:rsidRDefault="00A6157A" w:rsidP="009F24E6">
            <w:pPr>
              <w:pStyle w:val="Default"/>
              <w:rPr>
                <w:color w:val="auto"/>
                <w:szCs w:val="20"/>
              </w:rPr>
            </w:pPr>
            <w:r w:rsidRPr="00B953BA">
              <w:rPr>
                <w:color w:val="auto"/>
                <w:szCs w:val="20"/>
              </w:rPr>
              <w:t xml:space="preserve">Руководители территориальных органов </w:t>
            </w:r>
          </w:p>
        </w:tc>
      </w:tr>
      <w:tr w:rsidR="00A6157A" w:rsidRPr="00B953BA" w:rsidTr="0055335D">
        <w:trPr>
          <w:gridAfter w:val="1"/>
          <w:wAfter w:w="8" w:type="dxa"/>
        </w:trPr>
        <w:tc>
          <w:tcPr>
            <w:tcW w:w="595" w:type="dxa"/>
            <w:vMerge/>
          </w:tcPr>
          <w:p w:rsidR="00A6157A" w:rsidRPr="00B953BA" w:rsidRDefault="00A6157A" w:rsidP="009F24E6">
            <w:pPr>
              <w:jc w:val="center"/>
              <w:rPr>
                <w:rFonts w:ascii="Times New Roman" w:hAnsi="Times New Roman" w:cs="Times New Roman"/>
                <w:sz w:val="28"/>
                <w:szCs w:val="28"/>
              </w:rPr>
            </w:pPr>
          </w:p>
        </w:tc>
        <w:tc>
          <w:tcPr>
            <w:tcW w:w="2240" w:type="dxa"/>
            <w:vMerge/>
          </w:tcPr>
          <w:p w:rsidR="00A6157A" w:rsidRPr="00B953BA" w:rsidRDefault="00A6157A" w:rsidP="009F24E6">
            <w:pPr>
              <w:pStyle w:val="Default"/>
              <w:rPr>
                <w:color w:val="auto"/>
                <w:szCs w:val="20"/>
              </w:rPr>
            </w:pPr>
          </w:p>
        </w:tc>
        <w:tc>
          <w:tcPr>
            <w:tcW w:w="3402" w:type="dxa"/>
          </w:tcPr>
          <w:p w:rsidR="00A6157A" w:rsidRPr="00AA67EF" w:rsidRDefault="00A6157A" w:rsidP="009F24E6">
            <w:pPr>
              <w:pStyle w:val="Default"/>
              <w:rPr>
                <w:color w:val="auto"/>
              </w:rPr>
            </w:pPr>
            <w:r w:rsidRPr="00AA67EF">
              <w:rPr>
                <w:color w:val="auto"/>
              </w:rPr>
              <w:t xml:space="preserve">Профилактический визит по заявлению </w:t>
            </w:r>
            <w:r w:rsidRPr="00AA67EF">
              <w:rPr>
                <w:color w:val="auto"/>
                <w:shd w:val="clear" w:color="auto" w:fill="FFFFFF"/>
              </w:rPr>
              <w:t>контролируемого лица</w:t>
            </w:r>
          </w:p>
        </w:tc>
        <w:tc>
          <w:tcPr>
            <w:tcW w:w="2977" w:type="dxa"/>
          </w:tcPr>
          <w:p w:rsidR="00A6157A" w:rsidRDefault="00A6157A" w:rsidP="009F24E6">
            <w:pPr>
              <w:pStyle w:val="Default"/>
              <w:rPr>
                <w:color w:val="auto"/>
                <w:szCs w:val="20"/>
              </w:rPr>
            </w:pPr>
            <w:r>
              <w:rPr>
                <w:color w:val="auto"/>
                <w:szCs w:val="20"/>
              </w:rPr>
              <w:t xml:space="preserve">Инспекция при принятии </w:t>
            </w:r>
            <w:r w:rsidRPr="005F2ABE">
              <w:rPr>
                <w:color w:val="auto"/>
                <w:szCs w:val="20"/>
              </w:rPr>
              <w:t>решения о проведении профилактического визита по заявлению контролируемого лица в течение двадцати рабочих дней согласовывает дату проведения профилактического визита с контролируемым лицом</w:t>
            </w:r>
          </w:p>
        </w:tc>
        <w:tc>
          <w:tcPr>
            <w:tcW w:w="2142" w:type="dxa"/>
          </w:tcPr>
          <w:p w:rsidR="00A6157A" w:rsidRPr="00B953BA" w:rsidRDefault="00A6157A" w:rsidP="009F24E6">
            <w:pPr>
              <w:pStyle w:val="Default"/>
              <w:rPr>
                <w:color w:val="auto"/>
                <w:szCs w:val="20"/>
              </w:rPr>
            </w:pPr>
            <w:r w:rsidRPr="00B953BA">
              <w:rPr>
                <w:color w:val="auto"/>
                <w:szCs w:val="20"/>
              </w:rPr>
              <w:t xml:space="preserve">Повышение уровня правовой грамотности и информирование контролируемых лиц </w:t>
            </w:r>
          </w:p>
        </w:tc>
        <w:tc>
          <w:tcPr>
            <w:tcW w:w="1756" w:type="dxa"/>
          </w:tcPr>
          <w:p w:rsidR="00A6157A" w:rsidRPr="00B953BA" w:rsidRDefault="00A6157A" w:rsidP="009F24E6">
            <w:pPr>
              <w:pStyle w:val="Default"/>
              <w:rPr>
                <w:color w:val="auto"/>
                <w:szCs w:val="20"/>
              </w:rPr>
            </w:pPr>
            <w:r w:rsidRPr="00B953BA">
              <w:rPr>
                <w:color w:val="auto"/>
                <w:szCs w:val="20"/>
              </w:rPr>
              <w:t xml:space="preserve">Контролируемые лица </w:t>
            </w:r>
          </w:p>
        </w:tc>
        <w:tc>
          <w:tcPr>
            <w:tcW w:w="2144" w:type="dxa"/>
          </w:tcPr>
          <w:p w:rsidR="00A6157A" w:rsidRPr="00B953BA" w:rsidRDefault="00A6157A" w:rsidP="009F24E6">
            <w:pPr>
              <w:pStyle w:val="Default"/>
              <w:rPr>
                <w:color w:val="auto"/>
                <w:szCs w:val="20"/>
              </w:rPr>
            </w:pPr>
            <w:r w:rsidRPr="00B953BA">
              <w:rPr>
                <w:color w:val="auto"/>
                <w:szCs w:val="20"/>
              </w:rPr>
              <w:t xml:space="preserve">Руководители территориальных органов </w:t>
            </w:r>
          </w:p>
        </w:tc>
      </w:tr>
    </w:tbl>
    <w:p w:rsidR="000853E9" w:rsidRPr="00B953BA" w:rsidRDefault="000853E9" w:rsidP="0015104B">
      <w:pPr>
        <w:spacing w:after="0" w:line="240" w:lineRule="auto"/>
        <w:rPr>
          <w:rFonts w:ascii="Times New Roman" w:hAnsi="Times New Roman" w:cs="Times New Roman"/>
          <w:sz w:val="28"/>
          <w:szCs w:val="28"/>
        </w:rPr>
      </w:pPr>
    </w:p>
    <w:sectPr w:rsidR="000853E9" w:rsidRPr="00B953BA" w:rsidSect="009C3061">
      <w:pgSz w:w="16838" w:h="11906" w:orient="landscape"/>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719" w:rsidRDefault="008E4719" w:rsidP="00651765">
      <w:pPr>
        <w:spacing w:after="0" w:line="240" w:lineRule="auto"/>
      </w:pPr>
      <w:r>
        <w:separator/>
      </w:r>
    </w:p>
  </w:endnote>
  <w:endnote w:type="continuationSeparator" w:id="0">
    <w:p w:rsidR="008E4719" w:rsidRDefault="008E4719" w:rsidP="00651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719" w:rsidRDefault="008E4719" w:rsidP="00651765">
      <w:pPr>
        <w:spacing w:after="0" w:line="240" w:lineRule="auto"/>
      </w:pPr>
      <w:r>
        <w:separator/>
      </w:r>
    </w:p>
  </w:footnote>
  <w:footnote w:type="continuationSeparator" w:id="0">
    <w:p w:rsidR="008E4719" w:rsidRDefault="008E4719" w:rsidP="00651765">
      <w:pPr>
        <w:spacing w:after="0" w:line="240" w:lineRule="auto"/>
      </w:pPr>
      <w:r>
        <w:continuationSeparator/>
      </w:r>
    </w:p>
  </w:footnote>
  <w:footnote w:id="1">
    <w:p w:rsidR="00026936" w:rsidRPr="00226A3A" w:rsidRDefault="00026936" w:rsidP="002820B1">
      <w:pPr>
        <w:pStyle w:val="a9"/>
        <w:jc w:val="both"/>
        <w:rPr>
          <w:rFonts w:ascii="Times New Roman" w:hAnsi="Times New Roman" w:cs="Times New Roman"/>
          <w:sz w:val="24"/>
        </w:rPr>
      </w:pPr>
      <w:r w:rsidRPr="00226A3A">
        <w:rPr>
          <w:rStyle w:val="ab"/>
          <w:rFonts w:ascii="Times New Roman" w:hAnsi="Times New Roman" w:cs="Times New Roman"/>
          <w:sz w:val="24"/>
        </w:rPr>
        <w:footnoteRef/>
      </w:r>
      <w:r w:rsidRPr="00226A3A">
        <w:rPr>
          <w:rFonts w:ascii="Times New Roman" w:hAnsi="Times New Roman" w:cs="Times New Roman"/>
          <w:sz w:val="24"/>
        </w:rPr>
        <w:t xml:space="preserve"> Показатель установлен в соответствии с Федеральным</w:t>
      </w:r>
      <w:r>
        <w:rPr>
          <w:rFonts w:ascii="Times New Roman" w:hAnsi="Times New Roman" w:cs="Times New Roman"/>
          <w:sz w:val="24"/>
        </w:rPr>
        <w:t xml:space="preserve"> законом от 31 июля 2020 года № </w:t>
      </w:r>
      <w:r w:rsidRPr="00226A3A">
        <w:rPr>
          <w:rFonts w:ascii="Times New Roman" w:hAnsi="Times New Roman" w:cs="Times New Roman"/>
          <w:sz w:val="24"/>
        </w:rPr>
        <w:t>248-ФЗ «О государственном контроле (надзоре) и муниципальном контроле в Российской Федерации», распоряжением Правительства РФ от 17 мая 2016 г. № 934-р «Об утверждении основных направлений разработки и внедрения системы оценки результативности и эффективности контрольно-надзорной деятельности и плана-графика реализации пилотного проекта по разработке и внедрению системы оценки результативности и эффективности контрольно-надзорной деятельности»</w:t>
      </w:r>
    </w:p>
  </w:footnote>
  <w:footnote w:id="2">
    <w:p w:rsidR="00026936" w:rsidRPr="00E32797" w:rsidRDefault="00026936" w:rsidP="00E32797">
      <w:pPr>
        <w:pStyle w:val="a9"/>
        <w:jc w:val="both"/>
        <w:rPr>
          <w:rFonts w:ascii="Times New Roman" w:hAnsi="Times New Roman" w:cs="Times New Roman"/>
          <w:sz w:val="24"/>
        </w:rPr>
      </w:pPr>
      <w:r w:rsidRPr="00E32797">
        <w:rPr>
          <w:rStyle w:val="ab"/>
          <w:rFonts w:ascii="Times New Roman" w:hAnsi="Times New Roman" w:cs="Times New Roman"/>
          <w:sz w:val="24"/>
        </w:rPr>
        <w:footnoteRef/>
      </w:r>
      <w:r w:rsidRPr="00E32797">
        <w:rPr>
          <w:rFonts w:ascii="Times New Roman" w:hAnsi="Times New Roman" w:cs="Times New Roman"/>
          <w:sz w:val="24"/>
        </w:rPr>
        <w:t xml:space="preserve"> Показатель установлен в соответствии с Федеральным законом от 31 июля 2020 года № 248-ФЗ «О государственном контроле (надзоре) и муниципальном контроле в Российской Федерации», распоряжением Правительства РФ от 17 мая 2016 г. № 934-р «Об утверждении основных направлений разработки и внедрения системы оценки результативности и эффективности контрольно-надзорной деятельности и плана-графика реализации пилотного проекта по разработке и внедрению системы оценки результативности и эффективности контрольно-надзорной деятельности»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125458"/>
      <w:docPartObj>
        <w:docPartGallery w:val="Page Numbers (Top of Page)"/>
        <w:docPartUnique/>
      </w:docPartObj>
    </w:sdtPr>
    <w:sdtEndPr>
      <w:rPr>
        <w:rFonts w:ascii="Times New Roman" w:hAnsi="Times New Roman" w:cs="Times New Roman"/>
        <w:sz w:val="24"/>
        <w:szCs w:val="24"/>
      </w:rPr>
    </w:sdtEndPr>
    <w:sdtContent>
      <w:p w:rsidR="00026936" w:rsidRPr="00E41129" w:rsidRDefault="00026936">
        <w:pPr>
          <w:pStyle w:val="ac"/>
          <w:jc w:val="center"/>
          <w:rPr>
            <w:rFonts w:ascii="Times New Roman" w:hAnsi="Times New Roman" w:cs="Times New Roman"/>
            <w:sz w:val="24"/>
            <w:szCs w:val="24"/>
          </w:rPr>
        </w:pPr>
        <w:r w:rsidRPr="00E41129">
          <w:rPr>
            <w:rFonts w:ascii="Times New Roman" w:hAnsi="Times New Roman" w:cs="Times New Roman"/>
            <w:sz w:val="24"/>
            <w:szCs w:val="24"/>
          </w:rPr>
          <w:fldChar w:fldCharType="begin"/>
        </w:r>
        <w:r w:rsidRPr="00E41129">
          <w:rPr>
            <w:rFonts w:ascii="Times New Roman" w:hAnsi="Times New Roman" w:cs="Times New Roman"/>
            <w:sz w:val="24"/>
            <w:szCs w:val="24"/>
          </w:rPr>
          <w:instrText>PAGE   \* MERGEFORMAT</w:instrText>
        </w:r>
        <w:r w:rsidRPr="00E41129">
          <w:rPr>
            <w:rFonts w:ascii="Times New Roman" w:hAnsi="Times New Roman" w:cs="Times New Roman"/>
            <w:sz w:val="24"/>
            <w:szCs w:val="24"/>
          </w:rPr>
          <w:fldChar w:fldCharType="separate"/>
        </w:r>
        <w:r w:rsidR="0053435A">
          <w:rPr>
            <w:rFonts w:ascii="Times New Roman" w:hAnsi="Times New Roman" w:cs="Times New Roman"/>
            <w:noProof/>
            <w:sz w:val="24"/>
            <w:szCs w:val="24"/>
          </w:rPr>
          <w:t>20</w:t>
        </w:r>
        <w:r w:rsidRPr="00E41129">
          <w:rPr>
            <w:rFonts w:ascii="Times New Roman" w:hAnsi="Times New Roman" w:cs="Times New Roman"/>
            <w:sz w:val="24"/>
            <w:szCs w:val="24"/>
          </w:rPr>
          <w:fldChar w:fldCharType="end"/>
        </w:r>
      </w:p>
    </w:sdtContent>
  </w:sdt>
  <w:p w:rsidR="00026936" w:rsidRDefault="00026936">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B64"/>
    <w:multiLevelType w:val="multilevel"/>
    <w:tmpl w:val="7270CDB4"/>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2351F16"/>
    <w:multiLevelType w:val="multilevel"/>
    <w:tmpl w:val="7CEE5CBA"/>
    <w:lvl w:ilvl="0">
      <w:start w:val="1"/>
      <w:numFmt w:val="decimal"/>
      <w:lvlText w:val="%1."/>
      <w:lvlJc w:val="left"/>
      <w:pPr>
        <w:ind w:left="432" w:hanging="432"/>
      </w:pPr>
      <w:rPr>
        <w:rFonts w:hint="default"/>
        <w:i/>
      </w:rPr>
    </w:lvl>
    <w:lvl w:ilvl="1">
      <w:start w:val="1"/>
      <w:numFmt w:val="decimal"/>
      <w:lvlText w:val="%1.%2."/>
      <w:lvlJc w:val="left"/>
      <w:pPr>
        <w:ind w:left="1429" w:hanging="720"/>
      </w:pPr>
      <w:rPr>
        <w:rFonts w:hint="default"/>
        <w:i w:val="0"/>
      </w:rPr>
    </w:lvl>
    <w:lvl w:ilvl="2">
      <w:start w:val="1"/>
      <w:numFmt w:val="decimal"/>
      <w:lvlText w:val="%1.%2.%3."/>
      <w:lvlJc w:val="left"/>
      <w:pPr>
        <w:ind w:left="2138" w:hanging="720"/>
      </w:pPr>
      <w:rPr>
        <w:rFonts w:hint="default"/>
        <w:i/>
      </w:rPr>
    </w:lvl>
    <w:lvl w:ilvl="3">
      <w:start w:val="1"/>
      <w:numFmt w:val="decimal"/>
      <w:lvlText w:val="%1.%2.%3.%4."/>
      <w:lvlJc w:val="left"/>
      <w:pPr>
        <w:ind w:left="3207" w:hanging="1080"/>
      </w:pPr>
      <w:rPr>
        <w:rFonts w:hint="default"/>
        <w:i/>
      </w:rPr>
    </w:lvl>
    <w:lvl w:ilvl="4">
      <w:start w:val="1"/>
      <w:numFmt w:val="decimal"/>
      <w:lvlText w:val="%1.%2.%3.%4.%5."/>
      <w:lvlJc w:val="left"/>
      <w:pPr>
        <w:ind w:left="3916" w:hanging="1080"/>
      </w:pPr>
      <w:rPr>
        <w:rFonts w:hint="default"/>
        <w:i/>
      </w:rPr>
    </w:lvl>
    <w:lvl w:ilvl="5">
      <w:start w:val="1"/>
      <w:numFmt w:val="decimal"/>
      <w:lvlText w:val="%1.%2.%3.%4.%5.%6."/>
      <w:lvlJc w:val="left"/>
      <w:pPr>
        <w:ind w:left="4985" w:hanging="1440"/>
      </w:pPr>
      <w:rPr>
        <w:rFonts w:hint="default"/>
        <w:i/>
      </w:rPr>
    </w:lvl>
    <w:lvl w:ilvl="6">
      <w:start w:val="1"/>
      <w:numFmt w:val="decimal"/>
      <w:lvlText w:val="%1.%2.%3.%4.%5.%6.%7."/>
      <w:lvlJc w:val="left"/>
      <w:pPr>
        <w:ind w:left="6054" w:hanging="1800"/>
      </w:pPr>
      <w:rPr>
        <w:rFonts w:hint="default"/>
        <w:i/>
      </w:rPr>
    </w:lvl>
    <w:lvl w:ilvl="7">
      <w:start w:val="1"/>
      <w:numFmt w:val="decimal"/>
      <w:lvlText w:val="%1.%2.%3.%4.%5.%6.%7.%8."/>
      <w:lvlJc w:val="left"/>
      <w:pPr>
        <w:ind w:left="6763" w:hanging="1800"/>
      </w:pPr>
      <w:rPr>
        <w:rFonts w:hint="default"/>
        <w:i/>
      </w:rPr>
    </w:lvl>
    <w:lvl w:ilvl="8">
      <w:start w:val="1"/>
      <w:numFmt w:val="decimal"/>
      <w:lvlText w:val="%1.%2.%3.%4.%5.%6.%7.%8.%9."/>
      <w:lvlJc w:val="left"/>
      <w:pPr>
        <w:ind w:left="7832" w:hanging="2160"/>
      </w:pPr>
      <w:rPr>
        <w:rFonts w:hint="default"/>
        <w:i/>
      </w:rPr>
    </w:lvl>
  </w:abstractNum>
  <w:abstractNum w:abstractNumId="2" w15:restartNumberingAfterBreak="0">
    <w:nsid w:val="159B07E0"/>
    <w:multiLevelType w:val="hybridMultilevel"/>
    <w:tmpl w:val="B4744D7E"/>
    <w:lvl w:ilvl="0" w:tplc="290AA9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B064957"/>
    <w:multiLevelType w:val="hybridMultilevel"/>
    <w:tmpl w:val="BBB23C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01959B9"/>
    <w:multiLevelType w:val="hybridMultilevel"/>
    <w:tmpl w:val="F6E2C4E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C93B4B"/>
    <w:multiLevelType w:val="hybridMultilevel"/>
    <w:tmpl w:val="C64CC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AF4FF6"/>
    <w:multiLevelType w:val="hybridMultilevel"/>
    <w:tmpl w:val="3EBC2704"/>
    <w:lvl w:ilvl="0" w:tplc="262E23BC">
      <w:start w:val="1"/>
      <w:numFmt w:val="decimal"/>
      <w:lvlText w:val="%1."/>
      <w:lvlJc w:val="left"/>
      <w:pPr>
        <w:ind w:left="1069" w:hanging="360"/>
      </w:pPr>
      <w:rPr>
        <w:rFonts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E487DED"/>
    <w:multiLevelType w:val="hybridMultilevel"/>
    <w:tmpl w:val="0EC030C0"/>
    <w:lvl w:ilvl="0" w:tplc="E57EBB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0793DDE"/>
    <w:multiLevelType w:val="hybridMultilevel"/>
    <w:tmpl w:val="3B605276"/>
    <w:lvl w:ilvl="0" w:tplc="290AA9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2756D42"/>
    <w:multiLevelType w:val="hybridMultilevel"/>
    <w:tmpl w:val="A01A8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D2169BA"/>
    <w:multiLevelType w:val="hybridMultilevel"/>
    <w:tmpl w:val="9FF4D7AE"/>
    <w:lvl w:ilvl="0" w:tplc="262E23BC">
      <w:start w:val="1"/>
      <w:numFmt w:val="decimal"/>
      <w:lvlText w:val="%1."/>
      <w:lvlJc w:val="left"/>
      <w:pPr>
        <w:ind w:left="1778" w:hanging="360"/>
      </w:pPr>
      <w:rPr>
        <w:rFonts w:hint="default"/>
        <w:u w:val="singl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F31004B"/>
    <w:multiLevelType w:val="multilevel"/>
    <w:tmpl w:val="F00206E6"/>
    <w:lvl w:ilvl="0">
      <w:start w:val="1"/>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5D70620"/>
    <w:multiLevelType w:val="hybridMultilevel"/>
    <w:tmpl w:val="78CCAE64"/>
    <w:lvl w:ilvl="0" w:tplc="290AA9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8005F18"/>
    <w:multiLevelType w:val="hybridMultilevel"/>
    <w:tmpl w:val="B48868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11"/>
  </w:num>
  <w:num w:numId="4">
    <w:abstractNumId w:val="0"/>
  </w:num>
  <w:num w:numId="5">
    <w:abstractNumId w:val="3"/>
  </w:num>
  <w:num w:numId="6">
    <w:abstractNumId w:val="6"/>
  </w:num>
  <w:num w:numId="7">
    <w:abstractNumId w:val="10"/>
  </w:num>
  <w:num w:numId="8">
    <w:abstractNumId w:val="9"/>
  </w:num>
  <w:num w:numId="9">
    <w:abstractNumId w:val="4"/>
  </w:num>
  <w:num w:numId="10">
    <w:abstractNumId w:val="8"/>
  </w:num>
  <w:num w:numId="11">
    <w:abstractNumId w:val="2"/>
  </w:num>
  <w:num w:numId="12">
    <w:abstractNumId w:val="12"/>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BCB"/>
    <w:rsid w:val="0000114E"/>
    <w:rsid w:val="00006F5F"/>
    <w:rsid w:val="00010A0C"/>
    <w:rsid w:val="00011A3B"/>
    <w:rsid w:val="000249BE"/>
    <w:rsid w:val="00026936"/>
    <w:rsid w:val="00036368"/>
    <w:rsid w:val="000464FA"/>
    <w:rsid w:val="00051597"/>
    <w:rsid w:val="000534D6"/>
    <w:rsid w:val="00063792"/>
    <w:rsid w:val="00063FB4"/>
    <w:rsid w:val="00072869"/>
    <w:rsid w:val="00073A7D"/>
    <w:rsid w:val="000824A7"/>
    <w:rsid w:val="00083A4A"/>
    <w:rsid w:val="000853E9"/>
    <w:rsid w:val="0009077B"/>
    <w:rsid w:val="000B37F7"/>
    <w:rsid w:val="000D3A9D"/>
    <w:rsid w:val="000D6B02"/>
    <w:rsid w:val="000D76FF"/>
    <w:rsid w:val="000E4346"/>
    <w:rsid w:val="000F2039"/>
    <w:rsid w:val="00103820"/>
    <w:rsid w:val="0011141D"/>
    <w:rsid w:val="00112AC7"/>
    <w:rsid w:val="00134D62"/>
    <w:rsid w:val="001361F2"/>
    <w:rsid w:val="00137F09"/>
    <w:rsid w:val="0014181A"/>
    <w:rsid w:val="0015104B"/>
    <w:rsid w:val="00161419"/>
    <w:rsid w:val="0016224C"/>
    <w:rsid w:val="00193C5E"/>
    <w:rsid w:val="001947B8"/>
    <w:rsid w:val="001A5CD6"/>
    <w:rsid w:val="001B2372"/>
    <w:rsid w:val="001B7086"/>
    <w:rsid w:val="001C5EEB"/>
    <w:rsid w:val="001D1FA1"/>
    <w:rsid w:val="001E0DE1"/>
    <w:rsid w:val="001F2121"/>
    <w:rsid w:val="002023A8"/>
    <w:rsid w:val="00214998"/>
    <w:rsid w:val="00220500"/>
    <w:rsid w:val="00221835"/>
    <w:rsid w:val="00224FD1"/>
    <w:rsid w:val="00225782"/>
    <w:rsid w:val="00226A3A"/>
    <w:rsid w:val="002272E4"/>
    <w:rsid w:val="002319DF"/>
    <w:rsid w:val="002407EB"/>
    <w:rsid w:val="002820B1"/>
    <w:rsid w:val="002837DB"/>
    <w:rsid w:val="002A3615"/>
    <w:rsid w:val="002A6413"/>
    <w:rsid w:val="002A7226"/>
    <w:rsid w:val="002B2258"/>
    <w:rsid w:val="002B5453"/>
    <w:rsid w:val="002C5456"/>
    <w:rsid w:val="002D0B10"/>
    <w:rsid w:val="002D2184"/>
    <w:rsid w:val="002E4AF0"/>
    <w:rsid w:val="002F26B7"/>
    <w:rsid w:val="002F2FFF"/>
    <w:rsid w:val="00301C36"/>
    <w:rsid w:val="00321929"/>
    <w:rsid w:val="003339CC"/>
    <w:rsid w:val="003403D1"/>
    <w:rsid w:val="0035068C"/>
    <w:rsid w:val="00350A83"/>
    <w:rsid w:val="00350AC1"/>
    <w:rsid w:val="00360323"/>
    <w:rsid w:val="0036124D"/>
    <w:rsid w:val="00382439"/>
    <w:rsid w:val="00387174"/>
    <w:rsid w:val="003954A5"/>
    <w:rsid w:val="003A3DBD"/>
    <w:rsid w:val="003B0190"/>
    <w:rsid w:val="003B2D44"/>
    <w:rsid w:val="003C06EF"/>
    <w:rsid w:val="003D7C7C"/>
    <w:rsid w:val="003E16F0"/>
    <w:rsid w:val="003E375F"/>
    <w:rsid w:val="004127CA"/>
    <w:rsid w:val="00420BB3"/>
    <w:rsid w:val="00422A6A"/>
    <w:rsid w:val="004239EE"/>
    <w:rsid w:val="004514E0"/>
    <w:rsid w:val="00457924"/>
    <w:rsid w:val="00457AAC"/>
    <w:rsid w:val="004659D1"/>
    <w:rsid w:val="0046778E"/>
    <w:rsid w:val="004764BF"/>
    <w:rsid w:val="00485C0F"/>
    <w:rsid w:val="004912E9"/>
    <w:rsid w:val="0049757B"/>
    <w:rsid w:val="004A0A5B"/>
    <w:rsid w:val="004A17EA"/>
    <w:rsid w:val="004A4E43"/>
    <w:rsid w:val="004B031A"/>
    <w:rsid w:val="004C7942"/>
    <w:rsid w:val="004D5DA1"/>
    <w:rsid w:val="004D69CC"/>
    <w:rsid w:val="004E3259"/>
    <w:rsid w:val="004E6F4E"/>
    <w:rsid w:val="004F423A"/>
    <w:rsid w:val="005022D8"/>
    <w:rsid w:val="00502CAC"/>
    <w:rsid w:val="00503215"/>
    <w:rsid w:val="00503A92"/>
    <w:rsid w:val="005049FA"/>
    <w:rsid w:val="00504B94"/>
    <w:rsid w:val="0051427E"/>
    <w:rsid w:val="00514F46"/>
    <w:rsid w:val="00525DBE"/>
    <w:rsid w:val="00527748"/>
    <w:rsid w:val="0053435A"/>
    <w:rsid w:val="005515F8"/>
    <w:rsid w:val="0055335D"/>
    <w:rsid w:val="00562262"/>
    <w:rsid w:val="00583100"/>
    <w:rsid w:val="005978F5"/>
    <w:rsid w:val="005A1D6D"/>
    <w:rsid w:val="005B7831"/>
    <w:rsid w:val="005C2EC9"/>
    <w:rsid w:val="005D1DFA"/>
    <w:rsid w:val="005D6AD6"/>
    <w:rsid w:val="005F2ABE"/>
    <w:rsid w:val="005F3821"/>
    <w:rsid w:val="005F7BCB"/>
    <w:rsid w:val="00612C55"/>
    <w:rsid w:val="00613E62"/>
    <w:rsid w:val="006157AB"/>
    <w:rsid w:val="0062030E"/>
    <w:rsid w:val="00621020"/>
    <w:rsid w:val="00630A5B"/>
    <w:rsid w:val="00651765"/>
    <w:rsid w:val="0067123E"/>
    <w:rsid w:val="0068042E"/>
    <w:rsid w:val="006857B8"/>
    <w:rsid w:val="006A03A3"/>
    <w:rsid w:val="006A380F"/>
    <w:rsid w:val="006B0220"/>
    <w:rsid w:val="006B2020"/>
    <w:rsid w:val="006B5C3F"/>
    <w:rsid w:val="006C0731"/>
    <w:rsid w:val="006C1984"/>
    <w:rsid w:val="006D40E8"/>
    <w:rsid w:val="006D6305"/>
    <w:rsid w:val="006E2A39"/>
    <w:rsid w:val="006E3036"/>
    <w:rsid w:val="00700164"/>
    <w:rsid w:val="007040F2"/>
    <w:rsid w:val="0070654E"/>
    <w:rsid w:val="00724F36"/>
    <w:rsid w:val="0072656F"/>
    <w:rsid w:val="007301BB"/>
    <w:rsid w:val="00731C17"/>
    <w:rsid w:val="0074048E"/>
    <w:rsid w:val="00745685"/>
    <w:rsid w:val="00761B10"/>
    <w:rsid w:val="00763D2F"/>
    <w:rsid w:val="0078431D"/>
    <w:rsid w:val="00786833"/>
    <w:rsid w:val="00792A5E"/>
    <w:rsid w:val="007942D8"/>
    <w:rsid w:val="007A0A52"/>
    <w:rsid w:val="007C5ABD"/>
    <w:rsid w:val="007D550C"/>
    <w:rsid w:val="007F6FE7"/>
    <w:rsid w:val="00811ECA"/>
    <w:rsid w:val="008244D2"/>
    <w:rsid w:val="00836F92"/>
    <w:rsid w:val="00840849"/>
    <w:rsid w:val="008452AC"/>
    <w:rsid w:val="0085764D"/>
    <w:rsid w:val="00862B81"/>
    <w:rsid w:val="00863B95"/>
    <w:rsid w:val="00867042"/>
    <w:rsid w:val="0087269A"/>
    <w:rsid w:val="00881EDE"/>
    <w:rsid w:val="00882D7A"/>
    <w:rsid w:val="008960B3"/>
    <w:rsid w:val="008C3BD7"/>
    <w:rsid w:val="008D3D96"/>
    <w:rsid w:val="008E4719"/>
    <w:rsid w:val="008E6C58"/>
    <w:rsid w:val="009024B3"/>
    <w:rsid w:val="00906B00"/>
    <w:rsid w:val="00922797"/>
    <w:rsid w:val="00924FBA"/>
    <w:rsid w:val="00930AFB"/>
    <w:rsid w:val="0093533C"/>
    <w:rsid w:val="00937368"/>
    <w:rsid w:val="0094101A"/>
    <w:rsid w:val="0098393E"/>
    <w:rsid w:val="009839AA"/>
    <w:rsid w:val="009A3041"/>
    <w:rsid w:val="009A3F52"/>
    <w:rsid w:val="009A6A43"/>
    <w:rsid w:val="009B2776"/>
    <w:rsid w:val="009B432F"/>
    <w:rsid w:val="009B631B"/>
    <w:rsid w:val="009B7208"/>
    <w:rsid w:val="009C06F1"/>
    <w:rsid w:val="009C2E49"/>
    <w:rsid w:val="009C3061"/>
    <w:rsid w:val="009C554F"/>
    <w:rsid w:val="009D79BA"/>
    <w:rsid w:val="009F1EC0"/>
    <w:rsid w:val="00A06218"/>
    <w:rsid w:val="00A1503E"/>
    <w:rsid w:val="00A17F87"/>
    <w:rsid w:val="00A419E9"/>
    <w:rsid w:val="00A4649A"/>
    <w:rsid w:val="00A53996"/>
    <w:rsid w:val="00A53F91"/>
    <w:rsid w:val="00A5692A"/>
    <w:rsid w:val="00A6157A"/>
    <w:rsid w:val="00A750CC"/>
    <w:rsid w:val="00A75EB5"/>
    <w:rsid w:val="00A851FF"/>
    <w:rsid w:val="00A86841"/>
    <w:rsid w:val="00AA3DCA"/>
    <w:rsid w:val="00AA67EF"/>
    <w:rsid w:val="00AB073F"/>
    <w:rsid w:val="00AC30B2"/>
    <w:rsid w:val="00AC5175"/>
    <w:rsid w:val="00AC69CD"/>
    <w:rsid w:val="00AD754C"/>
    <w:rsid w:val="00AE1C05"/>
    <w:rsid w:val="00AF0245"/>
    <w:rsid w:val="00AF3E9B"/>
    <w:rsid w:val="00AF6461"/>
    <w:rsid w:val="00B01F7D"/>
    <w:rsid w:val="00B04BE8"/>
    <w:rsid w:val="00B04C45"/>
    <w:rsid w:val="00B120B2"/>
    <w:rsid w:val="00B12250"/>
    <w:rsid w:val="00B132A7"/>
    <w:rsid w:val="00B157CB"/>
    <w:rsid w:val="00B169AB"/>
    <w:rsid w:val="00B26D0C"/>
    <w:rsid w:val="00B50ED6"/>
    <w:rsid w:val="00B5502A"/>
    <w:rsid w:val="00B6440E"/>
    <w:rsid w:val="00B7740D"/>
    <w:rsid w:val="00B80A00"/>
    <w:rsid w:val="00B8294F"/>
    <w:rsid w:val="00B8329B"/>
    <w:rsid w:val="00B8487F"/>
    <w:rsid w:val="00B85BC2"/>
    <w:rsid w:val="00B8652B"/>
    <w:rsid w:val="00B953BA"/>
    <w:rsid w:val="00BA45D5"/>
    <w:rsid w:val="00BA682D"/>
    <w:rsid w:val="00BB0033"/>
    <w:rsid w:val="00BB1747"/>
    <w:rsid w:val="00BE040C"/>
    <w:rsid w:val="00BE13E4"/>
    <w:rsid w:val="00BE2CB1"/>
    <w:rsid w:val="00BE2EA8"/>
    <w:rsid w:val="00C04630"/>
    <w:rsid w:val="00C051E4"/>
    <w:rsid w:val="00C05252"/>
    <w:rsid w:val="00C20ED9"/>
    <w:rsid w:val="00C275E0"/>
    <w:rsid w:val="00C46717"/>
    <w:rsid w:val="00C52E38"/>
    <w:rsid w:val="00C53153"/>
    <w:rsid w:val="00C63BC2"/>
    <w:rsid w:val="00C6663E"/>
    <w:rsid w:val="00C70ADE"/>
    <w:rsid w:val="00C720A6"/>
    <w:rsid w:val="00C80461"/>
    <w:rsid w:val="00C87370"/>
    <w:rsid w:val="00C9728C"/>
    <w:rsid w:val="00CA447F"/>
    <w:rsid w:val="00CA7218"/>
    <w:rsid w:val="00CA7ADF"/>
    <w:rsid w:val="00CB0D04"/>
    <w:rsid w:val="00CD3485"/>
    <w:rsid w:val="00CD57CB"/>
    <w:rsid w:val="00CE6F5A"/>
    <w:rsid w:val="00CE78AE"/>
    <w:rsid w:val="00CF41AA"/>
    <w:rsid w:val="00CF59EE"/>
    <w:rsid w:val="00D00F9C"/>
    <w:rsid w:val="00D01532"/>
    <w:rsid w:val="00D02CA0"/>
    <w:rsid w:val="00D0667F"/>
    <w:rsid w:val="00D2016B"/>
    <w:rsid w:val="00D21D1F"/>
    <w:rsid w:val="00D32EA5"/>
    <w:rsid w:val="00D364BB"/>
    <w:rsid w:val="00D4608F"/>
    <w:rsid w:val="00D461DF"/>
    <w:rsid w:val="00D468BB"/>
    <w:rsid w:val="00D47E85"/>
    <w:rsid w:val="00D55AED"/>
    <w:rsid w:val="00D57175"/>
    <w:rsid w:val="00D6000A"/>
    <w:rsid w:val="00D66959"/>
    <w:rsid w:val="00D72A40"/>
    <w:rsid w:val="00D80D6A"/>
    <w:rsid w:val="00D86D4E"/>
    <w:rsid w:val="00DA2782"/>
    <w:rsid w:val="00DB1588"/>
    <w:rsid w:val="00DE72B0"/>
    <w:rsid w:val="00DF4078"/>
    <w:rsid w:val="00DF5C13"/>
    <w:rsid w:val="00DF6821"/>
    <w:rsid w:val="00E040E3"/>
    <w:rsid w:val="00E067AD"/>
    <w:rsid w:val="00E07B75"/>
    <w:rsid w:val="00E16FF9"/>
    <w:rsid w:val="00E2423D"/>
    <w:rsid w:val="00E2538B"/>
    <w:rsid w:val="00E32797"/>
    <w:rsid w:val="00E41129"/>
    <w:rsid w:val="00E41AD5"/>
    <w:rsid w:val="00E42978"/>
    <w:rsid w:val="00E51F53"/>
    <w:rsid w:val="00E526FE"/>
    <w:rsid w:val="00E60810"/>
    <w:rsid w:val="00E65303"/>
    <w:rsid w:val="00E76B2D"/>
    <w:rsid w:val="00E80955"/>
    <w:rsid w:val="00E86250"/>
    <w:rsid w:val="00E87887"/>
    <w:rsid w:val="00EC0A87"/>
    <w:rsid w:val="00EC2710"/>
    <w:rsid w:val="00EC5D56"/>
    <w:rsid w:val="00EC7FFE"/>
    <w:rsid w:val="00EE35BC"/>
    <w:rsid w:val="00EE4DCA"/>
    <w:rsid w:val="00F039FA"/>
    <w:rsid w:val="00F042A2"/>
    <w:rsid w:val="00F10D3A"/>
    <w:rsid w:val="00F22CCC"/>
    <w:rsid w:val="00F24F0C"/>
    <w:rsid w:val="00F35A13"/>
    <w:rsid w:val="00F45D6F"/>
    <w:rsid w:val="00F46E8C"/>
    <w:rsid w:val="00F5341A"/>
    <w:rsid w:val="00F537C0"/>
    <w:rsid w:val="00F56694"/>
    <w:rsid w:val="00F70106"/>
    <w:rsid w:val="00F73BD1"/>
    <w:rsid w:val="00F92EC6"/>
    <w:rsid w:val="00F93EA7"/>
    <w:rsid w:val="00F9451A"/>
    <w:rsid w:val="00FC765B"/>
    <w:rsid w:val="00FD0A78"/>
    <w:rsid w:val="00FD399F"/>
    <w:rsid w:val="00FD73ED"/>
    <w:rsid w:val="00FE269D"/>
    <w:rsid w:val="00FF4355"/>
    <w:rsid w:val="00FF7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0358C"/>
  <w15:chartTrackingRefBased/>
  <w15:docId w15:val="{EE9E7D92-36EF-4254-9C94-923EEF24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6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22D8"/>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0"/>
    <w:uiPriority w:val="99"/>
    <w:unhideWhenUsed/>
    <w:rsid w:val="00EE4DCA"/>
    <w:rPr>
      <w:color w:val="0563C1" w:themeColor="hyperlink"/>
      <w:u w:val="single"/>
    </w:rPr>
  </w:style>
  <w:style w:type="paragraph" w:styleId="a5">
    <w:name w:val="List Paragraph"/>
    <w:basedOn w:val="a"/>
    <w:uiPriority w:val="34"/>
    <w:qFormat/>
    <w:rsid w:val="00420BB3"/>
    <w:pPr>
      <w:ind w:left="720"/>
      <w:contextualSpacing/>
    </w:pPr>
  </w:style>
  <w:style w:type="paragraph" w:styleId="a6">
    <w:name w:val="Balloon Text"/>
    <w:basedOn w:val="a"/>
    <w:link w:val="a7"/>
    <w:uiPriority w:val="99"/>
    <w:semiHidden/>
    <w:unhideWhenUsed/>
    <w:rsid w:val="00F7010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70106"/>
    <w:rPr>
      <w:rFonts w:ascii="Segoe UI" w:hAnsi="Segoe UI" w:cs="Segoe UI"/>
      <w:sz w:val="18"/>
      <w:szCs w:val="18"/>
    </w:rPr>
  </w:style>
  <w:style w:type="character" w:styleId="a8">
    <w:name w:val="FollowedHyperlink"/>
    <w:basedOn w:val="a0"/>
    <w:uiPriority w:val="99"/>
    <w:semiHidden/>
    <w:unhideWhenUsed/>
    <w:rsid w:val="009839AA"/>
    <w:rPr>
      <w:color w:val="954F72" w:themeColor="followedHyperlink"/>
      <w:u w:val="single"/>
    </w:rPr>
  </w:style>
  <w:style w:type="paragraph" w:styleId="a9">
    <w:name w:val="footnote text"/>
    <w:basedOn w:val="a"/>
    <w:link w:val="aa"/>
    <w:uiPriority w:val="99"/>
    <w:semiHidden/>
    <w:unhideWhenUsed/>
    <w:rsid w:val="00651765"/>
    <w:pPr>
      <w:spacing w:after="0" w:line="240" w:lineRule="auto"/>
    </w:pPr>
    <w:rPr>
      <w:sz w:val="20"/>
      <w:szCs w:val="20"/>
    </w:rPr>
  </w:style>
  <w:style w:type="character" w:customStyle="1" w:styleId="aa">
    <w:name w:val="Текст сноски Знак"/>
    <w:basedOn w:val="a0"/>
    <w:link w:val="a9"/>
    <w:uiPriority w:val="99"/>
    <w:semiHidden/>
    <w:rsid w:val="00651765"/>
    <w:rPr>
      <w:sz w:val="20"/>
      <w:szCs w:val="20"/>
    </w:rPr>
  </w:style>
  <w:style w:type="character" w:styleId="ab">
    <w:name w:val="footnote reference"/>
    <w:basedOn w:val="a0"/>
    <w:uiPriority w:val="99"/>
    <w:semiHidden/>
    <w:unhideWhenUsed/>
    <w:rsid w:val="00651765"/>
    <w:rPr>
      <w:vertAlign w:val="superscript"/>
    </w:rPr>
  </w:style>
  <w:style w:type="paragraph" w:customStyle="1" w:styleId="s1">
    <w:name w:val="s_1"/>
    <w:basedOn w:val="a"/>
    <w:rsid w:val="00E41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E411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41129"/>
  </w:style>
  <w:style w:type="paragraph" w:styleId="ae">
    <w:name w:val="footer"/>
    <w:basedOn w:val="a"/>
    <w:link w:val="af"/>
    <w:uiPriority w:val="99"/>
    <w:unhideWhenUsed/>
    <w:rsid w:val="00E411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41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84810">
      <w:bodyDiv w:val="1"/>
      <w:marLeft w:val="0"/>
      <w:marRight w:val="0"/>
      <w:marTop w:val="0"/>
      <w:marBottom w:val="0"/>
      <w:divBdr>
        <w:top w:val="none" w:sz="0" w:space="0" w:color="auto"/>
        <w:left w:val="none" w:sz="0" w:space="0" w:color="auto"/>
        <w:bottom w:val="none" w:sz="0" w:space="0" w:color="auto"/>
        <w:right w:val="none" w:sz="0" w:space="0" w:color="auto"/>
      </w:divBdr>
      <w:divsChild>
        <w:div w:id="238449130">
          <w:marLeft w:val="0"/>
          <w:marRight w:val="0"/>
          <w:marTop w:val="0"/>
          <w:marBottom w:val="0"/>
          <w:divBdr>
            <w:top w:val="none" w:sz="0" w:space="0" w:color="auto"/>
            <w:left w:val="none" w:sz="0" w:space="0" w:color="auto"/>
            <w:bottom w:val="none" w:sz="0" w:space="0" w:color="auto"/>
            <w:right w:val="none" w:sz="0" w:space="0" w:color="auto"/>
          </w:divBdr>
        </w:div>
        <w:div w:id="1195269690">
          <w:marLeft w:val="0"/>
          <w:marRight w:val="0"/>
          <w:marTop w:val="0"/>
          <w:marBottom w:val="0"/>
          <w:divBdr>
            <w:top w:val="none" w:sz="0" w:space="0" w:color="auto"/>
            <w:left w:val="none" w:sz="0" w:space="0" w:color="auto"/>
            <w:bottom w:val="none" w:sz="0" w:space="0" w:color="auto"/>
            <w:right w:val="none" w:sz="0" w:space="0" w:color="auto"/>
          </w:divBdr>
        </w:div>
        <w:div w:id="1976058958">
          <w:marLeft w:val="0"/>
          <w:marRight w:val="0"/>
          <w:marTop w:val="0"/>
          <w:marBottom w:val="0"/>
          <w:divBdr>
            <w:top w:val="none" w:sz="0" w:space="0" w:color="auto"/>
            <w:left w:val="none" w:sz="0" w:space="0" w:color="auto"/>
            <w:bottom w:val="none" w:sz="0" w:space="0" w:color="auto"/>
            <w:right w:val="none" w:sz="0" w:space="0" w:color="auto"/>
          </w:divBdr>
        </w:div>
        <w:div w:id="207693730">
          <w:marLeft w:val="0"/>
          <w:marRight w:val="0"/>
          <w:marTop w:val="0"/>
          <w:marBottom w:val="0"/>
          <w:divBdr>
            <w:top w:val="none" w:sz="0" w:space="0" w:color="auto"/>
            <w:left w:val="none" w:sz="0" w:space="0" w:color="auto"/>
            <w:bottom w:val="none" w:sz="0" w:space="0" w:color="auto"/>
            <w:right w:val="none" w:sz="0" w:space="0" w:color="auto"/>
          </w:divBdr>
        </w:div>
        <w:div w:id="172887844">
          <w:marLeft w:val="0"/>
          <w:marRight w:val="0"/>
          <w:marTop w:val="0"/>
          <w:marBottom w:val="0"/>
          <w:divBdr>
            <w:top w:val="none" w:sz="0" w:space="0" w:color="auto"/>
            <w:left w:val="none" w:sz="0" w:space="0" w:color="auto"/>
            <w:bottom w:val="none" w:sz="0" w:space="0" w:color="auto"/>
            <w:right w:val="none" w:sz="0" w:space="0" w:color="auto"/>
          </w:divBdr>
        </w:div>
        <w:div w:id="1533229262">
          <w:marLeft w:val="0"/>
          <w:marRight w:val="0"/>
          <w:marTop w:val="0"/>
          <w:marBottom w:val="0"/>
          <w:divBdr>
            <w:top w:val="none" w:sz="0" w:space="0" w:color="auto"/>
            <w:left w:val="none" w:sz="0" w:space="0" w:color="auto"/>
            <w:bottom w:val="none" w:sz="0" w:space="0" w:color="auto"/>
            <w:right w:val="none" w:sz="0" w:space="0" w:color="auto"/>
          </w:divBdr>
        </w:div>
        <w:div w:id="1314216241">
          <w:marLeft w:val="0"/>
          <w:marRight w:val="0"/>
          <w:marTop w:val="0"/>
          <w:marBottom w:val="0"/>
          <w:divBdr>
            <w:top w:val="none" w:sz="0" w:space="0" w:color="auto"/>
            <w:left w:val="none" w:sz="0" w:space="0" w:color="auto"/>
            <w:bottom w:val="none" w:sz="0" w:space="0" w:color="auto"/>
            <w:right w:val="none" w:sz="0" w:space="0" w:color="auto"/>
          </w:divBdr>
        </w:div>
        <w:div w:id="1412776333">
          <w:marLeft w:val="0"/>
          <w:marRight w:val="0"/>
          <w:marTop w:val="0"/>
          <w:marBottom w:val="0"/>
          <w:divBdr>
            <w:top w:val="none" w:sz="0" w:space="0" w:color="auto"/>
            <w:left w:val="none" w:sz="0" w:space="0" w:color="auto"/>
            <w:bottom w:val="none" w:sz="0" w:space="0" w:color="auto"/>
            <w:right w:val="none" w:sz="0" w:space="0" w:color="auto"/>
          </w:divBdr>
        </w:div>
        <w:div w:id="1384518497">
          <w:marLeft w:val="0"/>
          <w:marRight w:val="0"/>
          <w:marTop w:val="0"/>
          <w:marBottom w:val="0"/>
          <w:divBdr>
            <w:top w:val="none" w:sz="0" w:space="0" w:color="auto"/>
            <w:left w:val="none" w:sz="0" w:space="0" w:color="auto"/>
            <w:bottom w:val="none" w:sz="0" w:space="0" w:color="auto"/>
            <w:right w:val="none" w:sz="0" w:space="0" w:color="auto"/>
          </w:divBdr>
        </w:div>
        <w:div w:id="2001426050">
          <w:marLeft w:val="0"/>
          <w:marRight w:val="0"/>
          <w:marTop w:val="0"/>
          <w:marBottom w:val="0"/>
          <w:divBdr>
            <w:top w:val="none" w:sz="0" w:space="0" w:color="auto"/>
            <w:left w:val="none" w:sz="0" w:space="0" w:color="auto"/>
            <w:bottom w:val="none" w:sz="0" w:space="0" w:color="auto"/>
            <w:right w:val="none" w:sz="0" w:space="0" w:color="auto"/>
          </w:divBdr>
        </w:div>
        <w:div w:id="1548377421">
          <w:marLeft w:val="0"/>
          <w:marRight w:val="0"/>
          <w:marTop w:val="0"/>
          <w:marBottom w:val="0"/>
          <w:divBdr>
            <w:top w:val="none" w:sz="0" w:space="0" w:color="auto"/>
            <w:left w:val="none" w:sz="0" w:space="0" w:color="auto"/>
            <w:bottom w:val="none" w:sz="0" w:space="0" w:color="auto"/>
            <w:right w:val="none" w:sz="0" w:space="0" w:color="auto"/>
          </w:divBdr>
        </w:div>
        <w:div w:id="1682050990">
          <w:marLeft w:val="0"/>
          <w:marRight w:val="0"/>
          <w:marTop w:val="0"/>
          <w:marBottom w:val="0"/>
          <w:divBdr>
            <w:top w:val="none" w:sz="0" w:space="0" w:color="auto"/>
            <w:left w:val="none" w:sz="0" w:space="0" w:color="auto"/>
            <w:bottom w:val="none" w:sz="0" w:space="0" w:color="auto"/>
            <w:right w:val="none" w:sz="0" w:space="0" w:color="auto"/>
          </w:divBdr>
        </w:div>
        <w:div w:id="314997650">
          <w:marLeft w:val="0"/>
          <w:marRight w:val="0"/>
          <w:marTop w:val="0"/>
          <w:marBottom w:val="0"/>
          <w:divBdr>
            <w:top w:val="none" w:sz="0" w:space="0" w:color="auto"/>
            <w:left w:val="none" w:sz="0" w:space="0" w:color="auto"/>
            <w:bottom w:val="none" w:sz="0" w:space="0" w:color="auto"/>
            <w:right w:val="none" w:sz="0" w:space="0" w:color="auto"/>
          </w:divBdr>
        </w:div>
        <w:div w:id="1310666410">
          <w:marLeft w:val="0"/>
          <w:marRight w:val="0"/>
          <w:marTop w:val="0"/>
          <w:marBottom w:val="0"/>
          <w:divBdr>
            <w:top w:val="none" w:sz="0" w:space="0" w:color="auto"/>
            <w:left w:val="none" w:sz="0" w:space="0" w:color="auto"/>
            <w:bottom w:val="none" w:sz="0" w:space="0" w:color="auto"/>
            <w:right w:val="none" w:sz="0" w:space="0" w:color="auto"/>
          </w:divBdr>
        </w:div>
        <w:div w:id="1281767221">
          <w:marLeft w:val="0"/>
          <w:marRight w:val="0"/>
          <w:marTop w:val="0"/>
          <w:marBottom w:val="0"/>
          <w:divBdr>
            <w:top w:val="none" w:sz="0" w:space="0" w:color="auto"/>
            <w:left w:val="none" w:sz="0" w:space="0" w:color="auto"/>
            <w:bottom w:val="none" w:sz="0" w:space="0" w:color="auto"/>
            <w:right w:val="none" w:sz="0" w:space="0" w:color="auto"/>
          </w:divBdr>
        </w:div>
        <w:div w:id="141041532">
          <w:marLeft w:val="0"/>
          <w:marRight w:val="0"/>
          <w:marTop w:val="0"/>
          <w:marBottom w:val="0"/>
          <w:divBdr>
            <w:top w:val="none" w:sz="0" w:space="0" w:color="auto"/>
            <w:left w:val="none" w:sz="0" w:space="0" w:color="auto"/>
            <w:bottom w:val="none" w:sz="0" w:space="0" w:color="auto"/>
            <w:right w:val="none" w:sz="0" w:space="0" w:color="auto"/>
          </w:divBdr>
        </w:div>
        <w:div w:id="1743017759">
          <w:marLeft w:val="0"/>
          <w:marRight w:val="0"/>
          <w:marTop w:val="0"/>
          <w:marBottom w:val="0"/>
          <w:divBdr>
            <w:top w:val="none" w:sz="0" w:space="0" w:color="auto"/>
            <w:left w:val="none" w:sz="0" w:space="0" w:color="auto"/>
            <w:bottom w:val="none" w:sz="0" w:space="0" w:color="auto"/>
            <w:right w:val="none" w:sz="0" w:space="0" w:color="auto"/>
          </w:divBdr>
        </w:div>
        <w:div w:id="1948846678">
          <w:marLeft w:val="0"/>
          <w:marRight w:val="0"/>
          <w:marTop w:val="0"/>
          <w:marBottom w:val="0"/>
          <w:divBdr>
            <w:top w:val="none" w:sz="0" w:space="0" w:color="auto"/>
            <w:left w:val="none" w:sz="0" w:space="0" w:color="auto"/>
            <w:bottom w:val="none" w:sz="0" w:space="0" w:color="auto"/>
            <w:right w:val="none" w:sz="0" w:space="0" w:color="auto"/>
          </w:divBdr>
        </w:div>
        <w:div w:id="190724286">
          <w:marLeft w:val="0"/>
          <w:marRight w:val="0"/>
          <w:marTop w:val="0"/>
          <w:marBottom w:val="0"/>
          <w:divBdr>
            <w:top w:val="none" w:sz="0" w:space="0" w:color="auto"/>
            <w:left w:val="none" w:sz="0" w:space="0" w:color="auto"/>
            <w:bottom w:val="none" w:sz="0" w:space="0" w:color="auto"/>
            <w:right w:val="none" w:sz="0" w:space="0" w:color="auto"/>
          </w:divBdr>
        </w:div>
        <w:div w:id="1578516843">
          <w:marLeft w:val="0"/>
          <w:marRight w:val="0"/>
          <w:marTop w:val="0"/>
          <w:marBottom w:val="0"/>
          <w:divBdr>
            <w:top w:val="none" w:sz="0" w:space="0" w:color="auto"/>
            <w:left w:val="none" w:sz="0" w:space="0" w:color="auto"/>
            <w:bottom w:val="none" w:sz="0" w:space="0" w:color="auto"/>
            <w:right w:val="none" w:sz="0" w:space="0" w:color="auto"/>
          </w:divBdr>
        </w:div>
        <w:div w:id="1118569070">
          <w:marLeft w:val="0"/>
          <w:marRight w:val="0"/>
          <w:marTop w:val="0"/>
          <w:marBottom w:val="0"/>
          <w:divBdr>
            <w:top w:val="none" w:sz="0" w:space="0" w:color="auto"/>
            <w:left w:val="none" w:sz="0" w:space="0" w:color="auto"/>
            <w:bottom w:val="none" w:sz="0" w:space="0" w:color="auto"/>
            <w:right w:val="none" w:sz="0" w:space="0" w:color="auto"/>
          </w:divBdr>
        </w:div>
        <w:div w:id="951790739">
          <w:marLeft w:val="0"/>
          <w:marRight w:val="0"/>
          <w:marTop w:val="0"/>
          <w:marBottom w:val="0"/>
          <w:divBdr>
            <w:top w:val="none" w:sz="0" w:space="0" w:color="auto"/>
            <w:left w:val="none" w:sz="0" w:space="0" w:color="auto"/>
            <w:bottom w:val="none" w:sz="0" w:space="0" w:color="auto"/>
            <w:right w:val="none" w:sz="0" w:space="0" w:color="auto"/>
          </w:divBdr>
        </w:div>
        <w:div w:id="239827746">
          <w:marLeft w:val="0"/>
          <w:marRight w:val="0"/>
          <w:marTop w:val="0"/>
          <w:marBottom w:val="0"/>
          <w:divBdr>
            <w:top w:val="none" w:sz="0" w:space="0" w:color="auto"/>
            <w:left w:val="none" w:sz="0" w:space="0" w:color="auto"/>
            <w:bottom w:val="none" w:sz="0" w:space="0" w:color="auto"/>
            <w:right w:val="none" w:sz="0" w:space="0" w:color="auto"/>
          </w:divBdr>
        </w:div>
        <w:div w:id="1878006349">
          <w:marLeft w:val="0"/>
          <w:marRight w:val="0"/>
          <w:marTop w:val="0"/>
          <w:marBottom w:val="0"/>
          <w:divBdr>
            <w:top w:val="none" w:sz="0" w:space="0" w:color="auto"/>
            <w:left w:val="none" w:sz="0" w:space="0" w:color="auto"/>
            <w:bottom w:val="none" w:sz="0" w:space="0" w:color="auto"/>
            <w:right w:val="none" w:sz="0" w:space="0" w:color="auto"/>
          </w:divBdr>
        </w:div>
        <w:div w:id="2068646723">
          <w:marLeft w:val="0"/>
          <w:marRight w:val="0"/>
          <w:marTop w:val="0"/>
          <w:marBottom w:val="0"/>
          <w:divBdr>
            <w:top w:val="none" w:sz="0" w:space="0" w:color="auto"/>
            <w:left w:val="none" w:sz="0" w:space="0" w:color="auto"/>
            <w:bottom w:val="none" w:sz="0" w:space="0" w:color="auto"/>
            <w:right w:val="none" w:sz="0" w:space="0" w:color="auto"/>
          </w:divBdr>
        </w:div>
        <w:div w:id="299310546">
          <w:marLeft w:val="0"/>
          <w:marRight w:val="0"/>
          <w:marTop w:val="0"/>
          <w:marBottom w:val="0"/>
          <w:divBdr>
            <w:top w:val="none" w:sz="0" w:space="0" w:color="auto"/>
            <w:left w:val="none" w:sz="0" w:space="0" w:color="auto"/>
            <w:bottom w:val="none" w:sz="0" w:space="0" w:color="auto"/>
            <w:right w:val="none" w:sz="0" w:space="0" w:color="auto"/>
          </w:divBdr>
        </w:div>
        <w:div w:id="173033261">
          <w:marLeft w:val="0"/>
          <w:marRight w:val="0"/>
          <w:marTop w:val="0"/>
          <w:marBottom w:val="0"/>
          <w:divBdr>
            <w:top w:val="none" w:sz="0" w:space="0" w:color="auto"/>
            <w:left w:val="none" w:sz="0" w:space="0" w:color="auto"/>
            <w:bottom w:val="none" w:sz="0" w:space="0" w:color="auto"/>
            <w:right w:val="none" w:sz="0" w:space="0" w:color="auto"/>
          </w:divBdr>
        </w:div>
        <w:div w:id="445589789">
          <w:marLeft w:val="0"/>
          <w:marRight w:val="0"/>
          <w:marTop w:val="0"/>
          <w:marBottom w:val="0"/>
          <w:divBdr>
            <w:top w:val="none" w:sz="0" w:space="0" w:color="auto"/>
            <w:left w:val="none" w:sz="0" w:space="0" w:color="auto"/>
            <w:bottom w:val="none" w:sz="0" w:space="0" w:color="auto"/>
            <w:right w:val="none" w:sz="0" w:space="0" w:color="auto"/>
          </w:divBdr>
        </w:div>
        <w:div w:id="1692339284">
          <w:marLeft w:val="0"/>
          <w:marRight w:val="0"/>
          <w:marTop w:val="0"/>
          <w:marBottom w:val="0"/>
          <w:divBdr>
            <w:top w:val="none" w:sz="0" w:space="0" w:color="auto"/>
            <w:left w:val="none" w:sz="0" w:space="0" w:color="auto"/>
            <w:bottom w:val="none" w:sz="0" w:space="0" w:color="auto"/>
            <w:right w:val="none" w:sz="0" w:space="0" w:color="auto"/>
          </w:divBdr>
        </w:div>
        <w:div w:id="128591206">
          <w:marLeft w:val="0"/>
          <w:marRight w:val="0"/>
          <w:marTop w:val="0"/>
          <w:marBottom w:val="0"/>
          <w:divBdr>
            <w:top w:val="none" w:sz="0" w:space="0" w:color="auto"/>
            <w:left w:val="none" w:sz="0" w:space="0" w:color="auto"/>
            <w:bottom w:val="none" w:sz="0" w:space="0" w:color="auto"/>
            <w:right w:val="none" w:sz="0" w:space="0" w:color="auto"/>
          </w:divBdr>
        </w:div>
        <w:div w:id="1325011613">
          <w:marLeft w:val="0"/>
          <w:marRight w:val="0"/>
          <w:marTop w:val="0"/>
          <w:marBottom w:val="0"/>
          <w:divBdr>
            <w:top w:val="none" w:sz="0" w:space="0" w:color="auto"/>
            <w:left w:val="none" w:sz="0" w:space="0" w:color="auto"/>
            <w:bottom w:val="none" w:sz="0" w:space="0" w:color="auto"/>
            <w:right w:val="none" w:sz="0" w:space="0" w:color="auto"/>
          </w:divBdr>
        </w:div>
        <w:div w:id="756707472">
          <w:marLeft w:val="0"/>
          <w:marRight w:val="0"/>
          <w:marTop w:val="0"/>
          <w:marBottom w:val="0"/>
          <w:divBdr>
            <w:top w:val="none" w:sz="0" w:space="0" w:color="auto"/>
            <w:left w:val="none" w:sz="0" w:space="0" w:color="auto"/>
            <w:bottom w:val="none" w:sz="0" w:space="0" w:color="auto"/>
            <w:right w:val="none" w:sz="0" w:space="0" w:color="auto"/>
          </w:divBdr>
        </w:div>
        <w:div w:id="2125154113">
          <w:marLeft w:val="0"/>
          <w:marRight w:val="0"/>
          <w:marTop w:val="0"/>
          <w:marBottom w:val="0"/>
          <w:divBdr>
            <w:top w:val="none" w:sz="0" w:space="0" w:color="auto"/>
            <w:left w:val="none" w:sz="0" w:space="0" w:color="auto"/>
            <w:bottom w:val="none" w:sz="0" w:space="0" w:color="auto"/>
            <w:right w:val="none" w:sz="0" w:space="0" w:color="auto"/>
          </w:divBdr>
        </w:div>
        <w:div w:id="652176510">
          <w:marLeft w:val="0"/>
          <w:marRight w:val="0"/>
          <w:marTop w:val="0"/>
          <w:marBottom w:val="0"/>
          <w:divBdr>
            <w:top w:val="none" w:sz="0" w:space="0" w:color="auto"/>
            <w:left w:val="none" w:sz="0" w:space="0" w:color="auto"/>
            <w:bottom w:val="none" w:sz="0" w:space="0" w:color="auto"/>
            <w:right w:val="none" w:sz="0" w:space="0" w:color="auto"/>
          </w:divBdr>
        </w:div>
        <w:div w:id="1095905550">
          <w:marLeft w:val="0"/>
          <w:marRight w:val="0"/>
          <w:marTop w:val="0"/>
          <w:marBottom w:val="0"/>
          <w:divBdr>
            <w:top w:val="none" w:sz="0" w:space="0" w:color="auto"/>
            <w:left w:val="none" w:sz="0" w:space="0" w:color="auto"/>
            <w:bottom w:val="none" w:sz="0" w:space="0" w:color="auto"/>
            <w:right w:val="none" w:sz="0" w:space="0" w:color="auto"/>
          </w:divBdr>
        </w:div>
        <w:div w:id="2133745654">
          <w:marLeft w:val="0"/>
          <w:marRight w:val="0"/>
          <w:marTop w:val="0"/>
          <w:marBottom w:val="0"/>
          <w:divBdr>
            <w:top w:val="none" w:sz="0" w:space="0" w:color="auto"/>
            <w:left w:val="none" w:sz="0" w:space="0" w:color="auto"/>
            <w:bottom w:val="none" w:sz="0" w:space="0" w:color="auto"/>
            <w:right w:val="none" w:sz="0" w:space="0" w:color="auto"/>
          </w:divBdr>
        </w:div>
        <w:div w:id="57023272">
          <w:marLeft w:val="0"/>
          <w:marRight w:val="0"/>
          <w:marTop w:val="0"/>
          <w:marBottom w:val="0"/>
          <w:divBdr>
            <w:top w:val="none" w:sz="0" w:space="0" w:color="auto"/>
            <w:left w:val="none" w:sz="0" w:space="0" w:color="auto"/>
            <w:bottom w:val="none" w:sz="0" w:space="0" w:color="auto"/>
            <w:right w:val="none" w:sz="0" w:space="0" w:color="auto"/>
          </w:divBdr>
        </w:div>
        <w:div w:id="1247765004">
          <w:marLeft w:val="0"/>
          <w:marRight w:val="0"/>
          <w:marTop w:val="0"/>
          <w:marBottom w:val="0"/>
          <w:divBdr>
            <w:top w:val="none" w:sz="0" w:space="0" w:color="auto"/>
            <w:left w:val="none" w:sz="0" w:space="0" w:color="auto"/>
            <w:bottom w:val="none" w:sz="0" w:space="0" w:color="auto"/>
            <w:right w:val="none" w:sz="0" w:space="0" w:color="auto"/>
          </w:divBdr>
        </w:div>
      </w:divsChild>
    </w:div>
    <w:div w:id="482356334">
      <w:bodyDiv w:val="1"/>
      <w:marLeft w:val="0"/>
      <w:marRight w:val="0"/>
      <w:marTop w:val="0"/>
      <w:marBottom w:val="0"/>
      <w:divBdr>
        <w:top w:val="none" w:sz="0" w:space="0" w:color="auto"/>
        <w:left w:val="none" w:sz="0" w:space="0" w:color="auto"/>
        <w:bottom w:val="none" w:sz="0" w:space="0" w:color="auto"/>
        <w:right w:val="none" w:sz="0" w:space="0" w:color="auto"/>
      </w:divBdr>
      <w:divsChild>
        <w:div w:id="314794941">
          <w:marLeft w:val="0"/>
          <w:marRight w:val="0"/>
          <w:marTop w:val="150"/>
          <w:marBottom w:val="225"/>
          <w:divBdr>
            <w:top w:val="none" w:sz="0" w:space="0" w:color="auto"/>
            <w:left w:val="none" w:sz="0" w:space="0" w:color="auto"/>
            <w:bottom w:val="none" w:sz="0" w:space="0" w:color="auto"/>
            <w:right w:val="none" w:sz="0" w:space="0" w:color="auto"/>
          </w:divBdr>
          <w:divsChild>
            <w:div w:id="94175920">
              <w:marLeft w:val="0"/>
              <w:marRight w:val="0"/>
              <w:marTop w:val="0"/>
              <w:marBottom w:val="0"/>
              <w:divBdr>
                <w:top w:val="none" w:sz="0" w:space="0" w:color="auto"/>
                <w:left w:val="none" w:sz="0" w:space="0" w:color="auto"/>
                <w:bottom w:val="none" w:sz="0" w:space="0" w:color="auto"/>
                <w:right w:val="none" w:sz="0" w:space="0" w:color="auto"/>
              </w:divBdr>
              <w:divsChild>
                <w:div w:id="273560957">
                  <w:marLeft w:val="0"/>
                  <w:marRight w:val="0"/>
                  <w:marTop w:val="0"/>
                  <w:marBottom w:val="0"/>
                  <w:divBdr>
                    <w:top w:val="none" w:sz="0" w:space="0" w:color="auto"/>
                    <w:left w:val="none" w:sz="0" w:space="0" w:color="auto"/>
                    <w:bottom w:val="none" w:sz="0" w:space="0" w:color="auto"/>
                    <w:right w:val="none" w:sz="0" w:space="0" w:color="auto"/>
                  </w:divBdr>
                </w:div>
                <w:div w:id="216549688">
                  <w:marLeft w:val="0"/>
                  <w:marRight w:val="0"/>
                  <w:marTop w:val="0"/>
                  <w:marBottom w:val="0"/>
                  <w:divBdr>
                    <w:top w:val="none" w:sz="0" w:space="0" w:color="auto"/>
                    <w:left w:val="none" w:sz="0" w:space="0" w:color="auto"/>
                    <w:bottom w:val="none" w:sz="0" w:space="0" w:color="auto"/>
                    <w:right w:val="none" w:sz="0" w:space="0" w:color="auto"/>
                  </w:divBdr>
                </w:div>
                <w:div w:id="155730279">
                  <w:marLeft w:val="0"/>
                  <w:marRight w:val="0"/>
                  <w:marTop w:val="0"/>
                  <w:marBottom w:val="0"/>
                  <w:divBdr>
                    <w:top w:val="none" w:sz="0" w:space="0" w:color="auto"/>
                    <w:left w:val="none" w:sz="0" w:space="0" w:color="auto"/>
                    <w:bottom w:val="none" w:sz="0" w:space="0" w:color="auto"/>
                    <w:right w:val="none" w:sz="0" w:space="0" w:color="auto"/>
                  </w:divBdr>
                </w:div>
                <w:div w:id="404255791">
                  <w:marLeft w:val="0"/>
                  <w:marRight w:val="0"/>
                  <w:marTop w:val="0"/>
                  <w:marBottom w:val="0"/>
                  <w:divBdr>
                    <w:top w:val="none" w:sz="0" w:space="0" w:color="auto"/>
                    <w:left w:val="none" w:sz="0" w:space="0" w:color="auto"/>
                    <w:bottom w:val="none" w:sz="0" w:space="0" w:color="auto"/>
                    <w:right w:val="none" w:sz="0" w:space="0" w:color="auto"/>
                  </w:divBdr>
                </w:div>
                <w:div w:id="1727410790">
                  <w:marLeft w:val="0"/>
                  <w:marRight w:val="0"/>
                  <w:marTop w:val="0"/>
                  <w:marBottom w:val="0"/>
                  <w:divBdr>
                    <w:top w:val="none" w:sz="0" w:space="0" w:color="auto"/>
                    <w:left w:val="none" w:sz="0" w:space="0" w:color="auto"/>
                    <w:bottom w:val="none" w:sz="0" w:space="0" w:color="auto"/>
                    <w:right w:val="none" w:sz="0" w:space="0" w:color="auto"/>
                  </w:divBdr>
                </w:div>
                <w:div w:id="292639529">
                  <w:marLeft w:val="0"/>
                  <w:marRight w:val="0"/>
                  <w:marTop w:val="0"/>
                  <w:marBottom w:val="0"/>
                  <w:divBdr>
                    <w:top w:val="none" w:sz="0" w:space="0" w:color="auto"/>
                    <w:left w:val="none" w:sz="0" w:space="0" w:color="auto"/>
                    <w:bottom w:val="none" w:sz="0" w:space="0" w:color="auto"/>
                    <w:right w:val="none" w:sz="0" w:space="0" w:color="auto"/>
                  </w:divBdr>
                </w:div>
                <w:div w:id="1872184471">
                  <w:marLeft w:val="0"/>
                  <w:marRight w:val="0"/>
                  <w:marTop w:val="0"/>
                  <w:marBottom w:val="0"/>
                  <w:divBdr>
                    <w:top w:val="none" w:sz="0" w:space="0" w:color="auto"/>
                    <w:left w:val="none" w:sz="0" w:space="0" w:color="auto"/>
                    <w:bottom w:val="none" w:sz="0" w:space="0" w:color="auto"/>
                    <w:right w:val="none" w:sz="0" w:space="0" w:color="auto"/>
                  </w:divBdr>
                </w:div>
                <w:div w:id="20028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074130">
      <w:bodyDiv w:val="1"/>
      <w:marLeft w:val="0"/>
      <w:marRight w:val="0"/>
      <w:marTop w:val="0"/>
      <w:marBottom w:val="0"/>
      <w:divBdr>
        <w:top w:val="none" w:sz="0" w:space="0" w:color="auto"/>
        <w:left w:val="none" w:sz="0" w:space="0" w:color="auto"/>
        <w:bottom w:val="none" w:sz="0" w:space="0" w:color="auto"/>
        <w:right w:val="none" w:sz="0" w:space="0" w:color="auto"/>
      </w:divBdr>
    </w:div>
    <w:div w:id="854610107">
      <w:bodyDiv w:val="1"/>
      <w:marLeft w:val="0"/>
      <w:marRight w:val="0"/>
      <w:marTop w:val="0"/>
      <w:marBottom w:val="0"/>
      <w:divBdr>
        <w:top w:val="none" w:sz="0" w:space="0" w:color="auto"/>
        <w:left w:val="none" w:sz="0" w:space="0" w:color="auto"/>
        <w:bottom w:val="none" w:sz="0" w:space="0" w:color="auto"/>
        <w:right w:val="none" w:sz="0" w:space="0" w:color="auto"/>
      </w:divBdr>
    </w:div>
    <w:div w:id="1007634864">
      <w:bodyDiv w:val="1"/>
      <w:marLeft w:val="0"/>
      <w:marRight w:val="0"/>
      <w:marTop w:val="0"/>
      <w:marBottom w:val="0"/>
      <w:divBdr>
        <w:top w:val="none" w:sz="0" w:space="0" w:color="auto"/>
        <w:left w:val="none" w:sz="0" w:space="0" w:color="auto"/>
        <w:bottom w:val="none" w:sz="0" w:space="0" w:color="auto"/>
        <w:right w:val="none" w:sz="0" w:space="0" w:color="auto"/>
      </w:divBdr>
      <w:divsChild>
        <w:div w:id="282427351">
          <w:marLeft w:val="0"/>
          <w:marRight w:val="0"/>
          <w:marTop w:val="0"/>
          <w:marBottom w:val="0"/>
          <w:divBdr>
            <w:top w:val="none" w:sz="0" w:space="0" w:color="auto"/>
            <w:left w:val="none" w:sz="0" w:space="0" w:color="auto"/>
            <w:bottom w:val="none" w:sz="0" w:space="0" w:color="auto"/>
            <w:right w:val="none" w:sz="0" w:space="0" w:color="auto"/>
          </w:divBdr>
        </w:div>
        <w:div w:id="2127384844">
          <w:marLeft w:val="0"/>
          <w:marRight w:val="0"/>
          <w:marTop w:val="0"/>
          <w:marBottom w:val="0"/>
          <w:divBdr>
            <w:top w:val="none" w:sz="0" w:space="0" w:color="auto"/>
            <w:left w:val="none" w:sz="0" w:space="0" w:color="auto"/>
            <w:bottom w:val="none" w:sz="0" w:space="0" w:color="auto"/>
            <w:right w:val="none" w:sz="0" w:space="0" w:color="auto"/>
          </w:divBdr>
        </w:div>
        <w:div w:id="1810437368">
          <w:marLeft w:val="0"/>
          <w:marRight w:val="0"/>
          <w:marTop w:val="0"/>
          <w:marBottom w:val="0"/>
          <w:divBdr>
            <w:top w:val="none" w:sz="0" w:space="0" w:color="auto"/>
            <w:left w:val="none" w:sz="0" w:space="0" w:color="auto"/>
            <w:bottom w:val="none" w:sz="0" w:space="0" w:color="auto"/>
            <w:right w:val="none" w:sz="0" w:space="0" w:color="auto"/>
          </w:divBdr>
        </w:div>
        <w:div w:id="1884630648">
          <w:marLeft w:val="0"/>
          <w:marRight w:val="0"/>
          <w:marTop w:val="0"/>
          <w:marBottom w:val="0"/>
          <w:divBdr>
            <w:top w:val="none" w:sz="0" w:space="0" w:color="auto"/>
            <w:left w:val="none" w:sz="0" w:space="0" w:color="auto"/>
            <w:bottom w:val="none" w:sz="0" w:space="0" w:color="auto"/>
            <w:right w:val="none" w:sz="0" w:space="0" w:color="auto"/>
          </w:divBdr>
        </w:div>
        <w:div w:id="900554750">
          <w:marLeft w:val="0"/>
          <w:marRight w:val="0"/>
          <w:marTop w:val="0"/>
          <w:marBottom w:val="0"/>
          <w:divBdr>
            <w:top w:val="none" w:sz="0" w:space="0" w:color="auto"/>
            <w:left w:val="none" w:sz="0" w:space="0" w:color="auto"/>
            <w:bottom w:val="none" w:sz="0" w:space="0" w:color="auto"/>
            <w:right w:val="none" w:sz="0" w:space="0" w:color="auto"/>
          </w:divBdr>
        </w:div>
        <w:div w:id="729767971">
          <w:marLeft w:val="0"/>
          <w:marRight w:val="0"/>
          <w:marTop w:val="0"/>
          <w:marBottom w:val="0"/>
          <w:divBdr>
            <w:top w:val="none" w:sz="0" w:space="0" w:color="auto"/>
            <w:left w:val="none" w:sz="0" w:space="0" w:color="auto"/>
            <w:bottom w:val="none" w:sz="0" w:space="0" w:color="auto"/>
            <w:right w:val="none" w:sz="0" w:space="0" w:color="auto"/>
          </w:divBdr>
        </w:div>
        <w:div w:id="1056663142">
          <w:marLeft w:val="0"/>
          <w:marRight w:val="0"/>
          <w:marTop w:val="0"/>
          <w:marBottom w:val="0"/>
          <w:divBdr>
            <w:top w:val="none" w:sz="0" w:space="0" w:color="auto"/>
            <w:left w:val="none" w:sz="0" w:space="0" w:color="auto"/>
            <w:bottom w:val="none" w:sz="0" w:space="0" w:color="auto"/>
            <w:right w:val="none" w:sz="0" w:space="0" w:color="auto"/>
          </w:divBdr>
        </w:div>
        <w:div w:id="154343510">
          <w:marLeft w:val="0"/>
          <w:marRight w:val="0"/>
          <w:marTop w:val="0"/>
          <w:marBottom w:val="0"/>
          <w:divBdr>
            <w:top w:val="none" w:sz="0" w:space="0" w:color="auto"/>
            <w:left w:val="none" w:sz="0" w:space="0" w:color="auto"/>
            <w:bottom w:val="none" w:sz="0" w:space="0" w:color="auto"/>
            <w:right w:val="none" w:sz="0" w:space="0" w:color="auto"/>
          </w:divBdr>
        </w:div>
        <w:div w:id="518086015">
          <w:marLeft w:val="0"/>
          <w:marRight w:val="0"/>
          <w:marTop w:val="0"/>
          <w:marBottom w:val="0"/>
          <w:divBdr>
            <w:top w:val="none" w:sz="0" w:space="0" w:color="auto"/>
            <w:left w:val="none" w:sz="0" w:space="0" w:color="auto"/>
            <w:bottom w:val="none" w:sz="0" w:space="0" w:color="auto"/>
            <w:right w:val="none" w:sz="0" w:space="0" w:color="auto"/>
          </w:divBdr>
        </w:div>
        <w:div w:id="1864783508">
          <w:marLeft w:val="0"/>
          <w:marRight w:val="0"/>
          <w:marTop w:val="0"/>
          <w:marBottom w:val="0"/>
          <w:divBdr>
            <w:top w:val="none" w:sz="0" w:space="0" w:color="auto"/>
            <w:left w:val="none" w:sz="0" w:space="0" w:color="auto"/>
            <w:bottom w:val="none" w:sz="0" w:space="0" w:color="auto"/>
            <w:right w:val="none" w:sz="0" w:space="0" w:color="auto"/>
          </w:divBdr>
        </w:div>
        <w:div w:id="176389982">
          <w:marLeft w:val="0"/>
          <w:marRight w:val="0"/>
          <w:marTop w:val="0"/>
          <w:marBottom w:val="0"/>
          <w:divBdr>
            <w:top w:val="none" w:sz="0" w:space="0" w:color="auto"/>
            <w:left w:val="none" w:sz="0" w:space="0" w:color="auto"/>
            <w:bottom w:val="none" w:sz="0" w:space="0" w:color="auto"/>
            <w:right w:val="none" w:sz="0" w:space="0" w:color="auto"/>
          </w:divBdr>
        </w:div>
        <w:div w:id="1637103016">
          <w:marLeft w:val="0"/>
          <w:marRight w:val="0"/>
          <w:marTop w:val="0"/>
          <w:marBottom w:val="0"/>
          <w:divBdr>
            <w:top w:val="none" w:sz="0" w:space="0" w:color="auto"/>
            <w:left w:val="none" w:sz="0" w:space="0" w:color="auto"/>
            <w:bottom w:val="none" w:sz="0" w:space="0" w:color="auto"/>
            <w:right w:val="none" w:sz="0" w:space="0" w:color="auto"/>
          </w:divBdr>
        </w:div>
        <w:div w:id="2091846904">
          <w:marLeft w:val="0"/>
          <w:marRight w:val="0"/>
          <w:marTop w:val="0"/>
          <w:marBottom w:val="0"/>
          <w:divBdr>
            <w:top w:val="none" w:sz="0" w:space="0" w:color="auto"/>
            <w:left w:val="none" w:sz="0" w:space="0" w:color="auto"/>
            <w:bottom w:val="none" w:sz="0" w:space="0" w:color="auto"/>
            <w:right w:val="none" w:sz="0" w:space="0" w:color="auto"/>
          </w:divBdr>
        </w:div>
        <w:div w:id="428620904">
          <w:marLeft w:val="0"/>
          <w:marRight w:val="0"/>
          <w:marTop w:val="0"/>
          <w:marBottom w:val="0"/>
          <w:divBdr>
            <w:top w:val="none" w:sz="0" w:space="0" w:color="auto"/>
            <w:left w:val="none" w:sz="0" w:space="0" w:color="auto"/>
            <w:bottom w:val="none" w:sz="0" w:space="0" w:color="auto"/>
            <w:right w:val="none" w:sz="0" w:space="0" w:color="auto"/>
          </w:divBdr>
        </w:div>
        <w:div w:id="195656294">
          <w:marLeft w:val="0"/>
          <w:marRight w:val="0"/>
          <w:marTop w:val="0"/>
          <w:marBottom w:val="0"/>
          <w:divBdr>
            <w:top w:val="none" w:sz="0" w:space="0" w:color="auto"/>
            <w:left w:val="none" w:sz="0" w:space="0" w:color="auto"/>
            <w:bottom w:val="none" w:sz="0" w:space="0" w:color="auto"/>
            <w:right w:val="none" w:sz="0" w:space="0" w:color="auto"/>
          </w:divBdr>
        </w:div>
        <w:div w:id="1166289274">
          <w:marLeft w:val="0"/>
          <w:marRight w:val="0"/>
          <w:marTop w:val="0"/>
          <w:marBottom w:val="0"/>
          <w:divBdr>
            <w:top w:val="none" w:sz="0" w:space="0" w:color="auto"/>
            <w:left w:val="none" w:sz="0" w:space="0" w:color="auto"/>
            <w:bottom w:val="none" w:sz="0" w:space="0" w:color="auto"/>
            <w:right w:val="none" w:sz="0" w:space="0" w:color="auto"/>
          </w:divBdr>
        </w:div>
        <w:div w:id="1314480642">
          <w:marLeft w:val="0"/>
          <w:marRight w:val="0"/>
          <w:marTop w:val="0"/>
          <w:marBottom w:val="0"/>
          <w:divBdr>
            <w:top w:val="none" w:sz="0" w:space="0" w:color="auto"/>
            <w:left w:val="none" w:sz="0" w:space="0" w:color="auto"/>
            <w:bottom w:val="none" w:sz="0" w:space="0" w:color="auto"/>
            <w:right w:val="none" w:sz="0" w:space="0" w:color="auto"/>
          </w:divBdr>
        </w:div>
        <w:div w:id="2027369293">
          <w:marLeft w:val="0"/>
          <w:marRight w:val="0"/>
          <w:marTop w:val="0"/>
          <w:marBottom w:val="0"/>
          <w:divBdr>
            <w:top w:val="none" w:sz="0" w:space="0" w:color="auto"/>
            <w:left w:val="none" w:sz="0" w:space="0" w:color="auto"/>
            <w:bottom w:val="none" w:sz="0" w:space="0" w:color="auto"/>
            <w:right w:val="none" w:sz="0" w:space="0" w:color="auto"/>
          </w:divBdr>
        </w:div>
        <w:div w:id="944071483">
          <w:marLeft w:val="0"/>
          <w:marRight w:val="0"/>
          <w:marTop w:val="0"/>
          <w:marBottom w:val="0"/>
          <w:divBdr>
            <w:top w:val="none" w:sz="0" w:space="0" w:color="auto"/>
            <w:left w:val="none" w:sz="0" w:space="0" w:color="auto"/>
            <w:bottom w:val="none" w:sz="0" w:space="0" w:color="auto"/>
            <w:right w:val="none" w:sz="0" w:space="0" w:color="auto"/>
          </w:divBdr>
        </w:div>
        <w:div w:id="1761755136">
          <w:marLeft w:val="0"/>
          <w:marRight w:val="0"/>
          <w:marTop w:val="0"/>
          <w:marBottom w:val="0"/>
          <w:divBdr>
            <w:top w:val="none" w:sz="0" w:space="0" w:color="auto"/>
            <w:left w:val="none" w:sz="0" w:space="0" w:color="auto"/>
            <w:bottom w:val="none" w:sz="0" w:space="0" w:color="auto"/>
            <w:right w:val="none" w:sz="0" w:space="0" w:color="auto"/>
          </w:divBdr>
        </w:div>
        <w:div w:id="1611010719">
          <w:marLeft w:val="0"/>
          <w:marRight w:val="0"/>
          <w:marTop w:val="0"/>
          <w:marBottom w:val="0"/>
          <w:divBdr>
            <w:top w:val="none" w:sz="0" w:space="0" w:color="auto"/>
            <w:left w:val="none" w:sz="0" w:space="0" w:color="auto"/>
            <w:bottom w:val="none" w:sz="0" w:space="0" w:color="auto"/>
            <w:right w:val="none" w:sz="0" w:space="0" w:color="auto"/>
          </w:divBdr>
        </w:div>
        <w:div w:id="1511215495">
          <w:marLeft w:val="0"/>
          <w:marRight w:val="0"/>
          <w:marTop w:val="0"/>
          <w:marBottom w:val="0"/>
          <w:divBdr>
            <w:top w:val="none" w:sz="0" w:space="0" w:color="auto"/>
            <w:left w:val="none" w:sz="0" w:space="0" w:color="auto"/>
            <w:bottom w:val="none" w:sz="0" w:space="0" w:color="auto"/>
            <w:right w:val="none" w:sz="0" w:space="0" w:color="auto"/>
          </w:divBdr>
        </w:div>
        <w:div w:id="1292634409">
          <w:marLeft w:val="0"/>
          <w:marRight w:val="0"/>
          <w:marTop w:val="0"/>
          <w:marBottom w:val="0"/>
          <w:divBdr>
            <w:top w:val="none" w:sz="0" w:space="0" w:color="auto"/>
            <w:left w:val="none" w:sz="0" w:space="0" w:color="auto"/>
            <w:bottom w:val="none" w:sz="0" w:space="0" w:color="auto"/>
            <w:right w:val="none" w:sz="0" w:space="0" w:color="auto"/>
          </w:divBdr>
        </w:div>
        <w:div w:id="1872257037">
          <w:marLeft w:val="0"/>
          <w:marRight w:val="0"/>
          <w:marTop w:val="0"/>
          <w:marBottom w:val="0"/>
          <w:divBdr>
            <w:top w:val="none" w:sz="0" w:space="0" w:color="auto"/>
            <w:left w:val="none" w:sz="0" w:space="0" w:color="auto"/>
            <w:bottom w:val="none" w:sz="0" w:space="0" w:color="auto"/>
            <w:right w:val="none" w:sz="0" w:space="0" w:color="auto"/>
          </w:divBdr>
        </w:div>
        <w:div w:id="1988699881">
          <w:marLeft w:val="0"/>
          <w:marRight w:val="0"/>
          <w:marTop w:val="0"/>
          <w:marBottom w:val="0"/>
          <w:divBdr>
            <w:top w:val="none" w:sz="0" w:space="0" w:color="auto"/>
            <w:left w:val="none" w:sz="0" w:space="0" w:color="auto"/>
            <w:bottom w:val="none" w:sz="0" w:space="0" w:color="auto"/>
            <w:right w:val="none" w:sz="0" w:space="0" w:color="auto"/>
          </w:divBdr>
        </w:div>
        <w:div w:id="1077050648">
          <w:marLeft w:val="0"/>
          <w:marRight w:val="0"/>
          <w:marTop w:val="0"/>
          <w:marBottom w:val="0"/>
          <w:divBdr>
            <w:top w:val="none" w:sz="0" w:space="0" w:color="auto"/>
            <w:left w:val="none" w:sz="0" w:space="0" w:color="auto"/>
            <w:bottom w:val="none" w:sz="0" w:space="0" w:color="auto"/>
            <w:right w:val="none" w:sz="0" w:space="0" w:color="auto"/>
          </w:divBdr>
        </w:div>
        <w:div w:id="912012567">
          <w:marLeft w:val="0"/>
          <w:marRight w:val="0"/>
          <w:marTop w:val="0"/>
          <w:marBottom w:val="0"/>
          <w:divBdr>
            <w:top w:val="none" w:sz="0" w:space="0" w:color="auto"/>
            <w:left w:val="none" w:sz="0" w:space="0" w:color="auto"/>
            <w:bottom w:val="none" w:sz="0" w:space="0" w:color="auto"/>
            <w:right w:val="none" w:sz="0" w:space="0" w:color="auto"/>
          </w:divBdr>
        </w:div>
        <w:div w:id="1051921395">
          <w:marLeft w:val="0"/>
          <w:marRight w:val="0"/>
          <w:marTop w:val="0"/>
          <w:marBottom w:val="0"/>
          <w:divBdr>
            <w:top w:val="none" w:sz="0" w:space="0" w:color="auto"/>
            <w:left w:val="none" w:sz="0" w:space="0" w:color="auto"/>
            <w:bottom w:val="none" w:sz="0" w:space="0" w:color="auto"/>
            <w:right w:val="none" w:sz="0" w:space="0" w:color="auto"/>
          </w:divBdr>
        </w:div>
        <w:div w:id="1667318554">
          <w:marLeft w:val="0"/>
          <w:marRight w:val="0"/>
          <w:marTop w:val="0"/>
          <w:marBottom w:val="0"/>
          <w:divBdr>
            <w:top w:val="none" w:sz="0" w:space="0" w:color="auto"/>
            <w:left w:val="none" w:sz="0" w:space="0" w:color="auto"/>
            <w:bottom w:val="none" w:sz="0" w:space="0" w:color="auto"/>
            <w:right w:val="none" w:sz="0" w:space="0" w:color="auto"/>
          </w:divBdr>
        </w:div>
        <w:div w:id="1285887901">
          <w:marLeft w:val="0"/>
          <w:marRight w:val="0"/>
          <w:marTop w:val="0"/>
          <w:marBottom w:val="0"/>
          <w:divBdr>
            <w:top w:val="none" w:sz="0" w:space="0" w:color="auto"/>
            <w:left w:val="none" w:sz="0" w:space="0" w:color="auto"/>
            <w:bottom w:val="none" w:sz="0" w:space="0" w:color="auto"/>
            <w:right w:val="none" w:sz="0" w:space="0" w:color="auto"/>
          </w:divBdr>
        </w:div>
        <w:div w:id="1818764380">
          <w:marLeft w:val="0"/>
          <w:marRight w:val="0"/>
          <w:marTop w:val="0"/>
          <w:marBottom w:val="0"/>
          <w:divBdr>
            <w:top w:val="none" w:sz="0" w:space="0" w:color="auto"/>
            <w:left w:val="none" w:sz="0" w:space="0" w:color="auto"/>
            <w:bottom w:val="none" w:sz="0" w:space="0" w:color="auto"/>
            <w:right w:val="none" w:sz="0" w:space="0" w:color="auto"/>
          </w:divBdr>
        </w:div>
        <w:div w:id="1853572190">
          <w:marLeft w:val="0"/>
          <w:marRight w:val="0"/>
          <w:marTop w:val="0"/>
          <w:marBottom w:val="0"/>
          <w:divBdr>
            <w:top w:val="none" w:sz="0" w:space="0" w:color="auto"/>
            <w:left w:val="none" w:sz="0" w:space="0" w:color="auto"/>
            <w:bottom w:val="none" w:sz="0" w:space="0" w:color="auto"/>
            <w:right w:val="none" w:sz="0" w:space="0" w:color="auto"/>
          </w:divBdr>
        </w:div>
        <w:div w:id="1614821278">
          <w:marLeft w:val="0"/>
          <w:marRight w:val="0"/>
          <w:marTop w:val="0"/>
          <w:marBottom w:val="0"/>
          <w:divBdr>
            <w:top w:val="none" w:sz="0" w:space="0" w:color="auto"/>
            <w:left w:val="none" w:sz="0" w:space="0" w:color="auto"/>
            <w:bottom w:val="none" w:sz="0" w:space="0" w:color="auto"/>
            <w:right w:val="none" w:sz="0" w:space="0" w:color="auto"/>
          </w:divBdr>
        </w:div>
        <w:div w:id="983586116">
          <w:marLeft w:val="0"/>
          <w:marRight w:val="0"/>
          <w:marTop w:val="0"/>
          <w:marBottom w:val="0"/>
          <w:divBdr>
            <w:top w:val="none" w:sz="0" w:space="0" w:color="auto"/>
            <w:left w:val="none" w:sz="0" w:space="0" w:color="auto"/>
            <w:bottom w:val="none" w:sz="0" w:space="0" w:color="auto"/>
            <w:right w:val="none" w:sz="0" w:space="0" w:color="auto"/>
          </w:divBdr>
        </w:div>
        <w:div w:id="951984875">
          <w:marLeft w:val="0"/>
          <w:marRight w:val="0"/>
          <w:marTop w:val="0"/>
          <w:marBottom w:val="0"/>
          <w:divBdr>
            <w:top w:val="none" w:sz="0" w:space="0" w:color="auto"/>
            <w:left w:val="none" w:sz="0" w:space="0" w:color="auto"/>
            <w:bottom w:val="none" w:sz="0" w:space="0" w:color="auto"/>
            <w:right w:val="none" w:sz="0" w:space="0" w:color="auto"/>
          </w:divBdr>
        </w:div>
        <w:div w:id="465853678">
          <w:marLeft w:val="0"/>
          <w:marRight w:val="0"/>
          <w:marTop w:val="0"/>
          <w:marBottom w:val="0"/>
          <w:divBdr>
            <w:top w:val="none" w:sz="0" w:space="0" w:color="auto"/>
            <w:left w:val="none" w:sz="0" w:space="0" w:color="auto"/>
            <w:bottom w:val="none" w:sz="0" w:space="0" w:color="auto"/>
            <w:right w:val="none" w:sz="0" w:space="0" w:color="auto"/>
          </w:divBdr>
        </w:div>
        <w:div w:id="1230723387">
          <w:marLeft w:val="0"/>
          <w:marRight w:val="0"/>
          <w:marTop w:val="0"/>
          <w:marBottom w:val="0"/>
          <w:divBdr>
            <w:top w:val="none" w:sz="0" w:space="0" w:color="auto"/>
            <w:left w:val="none" w:sz="0" w:space="0" w:color="auto"/>
            <w:bottom w:val="none" w:sz="0" w:space="0" w:color="auto"/>
            <w:right w:val="none" w:sz="0" w:space="0" w:color="auto"/>
          </w:divBdr>
        </w:div>
        <w:div w:id="1290815581">
          <w:marLeft w:val="0"/>
          <w:marRight w:val="0"/>
          <w:marTop w:val="0"/>
          <w:marBottom w:val="0"/>
          <w:divBdr>
            <w:top w:val="none" w:sz="0" w:space="0" w:color="auto"/>
            <w:left w:val="none" w:sz="0" w:space="0" w:color="auto"/>
            <w:bottom w:val="none" w:sz="0" w:space="0" w:color="auto"/>
            <w:right w:val="none" w:sz="0" w:space="0" w:color="auto"/>
          </w:divBdr>
        </w:div>
        <w:div w:id="658507180">
          <w:marLeft w:val="0"/>
          <w:marRight w:val="0"/>
          <w:marTop w:val="0"/>
          <w:marBottom w:val="0"/>
          <w:divBdr>
            <w:top w:val="none" w:sz="0" w:space="0" w:color="auto"/>
            <w:left w:val="none" w:sz="0" w:space="0" w:color="auto"/>
            <w:bottom w:val="none" w:sz="0" w:space="0" w:color="auto"/>
            <w:right w:val="none" w:sz="0" w:space="0" w:color="auto"/>
          </w:divBdr>
        </w:div>
        <w:div w:id="589513074">
          <w:marLeft w:val="0"/>
          <w:marRight w:val="0"/>
          <w:marTop w:val="0"/>
          <w:marBottom w:val="0"/>
          <w:divBdr>
            <w:top w:val="none" w:sz="0" w:space="0" w:color="auto"/>
            <w:left w:val="none" w:sz="0" w:space="0" w:color="auto"/>
            <w:bottom w:val="none" w:sz="0" w:space="0" w:color="auto"/>
            <w:right w:val="none" w:sz="0" w:space="0" w:color="auto"/>
          </w:divBdr>
        </w:div>
      </w:divsChild>
    </w:div>
    <w:div w:id="1082800008">
      <w:bodyDiv w:val="1"/>
      <w:marLeft w:val="0"/>
      <w:marRight w:val="0"/>
      <w:marTop w:val="0"/>
      <w:marBottom w:val="0"/>
      <w:divBdr>
        <w:top w:val="none" w:sz="0" w:space="0" w:color="auto"/>
        <w:left w:val="none" w:sz="0" w:space="0" w:color="auto"/>
        <w:bottom w:val="none" w:sz="0" w:space="0" w:color="auto"/>
        <w:right w:val="none" w:sz="0" w:space="0" w:color="auto"/>
      </w:divBdr>
    </w:div>
    <w:div w:id="1130786561">
      <w:bodyDiv w:val="1"/>
      <w:marLeft w:val="0"/>
      <w:marRight w:val="0"/>
      <w:marTop w:val="0"/>
      <w:marBottom w:val="0"/>
      <w:divBdr>
        <w:top w:val="none" w:sz="0" w:space="0" w:color="auto"/>
        <w:left w:val="none" w:sz="0" w:space="0" w:color="auto"/>
        <w:bottom w:val="none" w:sz="0" w:space="0" w:color="auto"/>
        <w:right w:val="none" w:sz="0" w:space="0" w:color="auto"/>
      </w:divBdr>
    </w:div>
    <w:div w:id="1140265391">
      <w:bodyDiv w:val="1"/>
      <w:marLeft w:val="0"/>
      <w:marRight w:val="0"/>
      <w:marTop w:val="0"/>
      <w:marBottom w:val="0"/>
      <w:divBdr>
        <w:top w:val="none" w:sz="0" w:space="0" w:color="auto"/>
        <w:left w:val="none" w:sz="0" w:space="0" w:color="auto"/>
        <w:bottom w:val="none" w:sz="0" w:space="0" w:color="auto"/>
        <w:right w:val="none" w:sz="0" w:space="0" w:color="auto"/>
      </w:divBdr>
    </w:div>
    <w:div w:id="1421681813">
      <w:bodyDiv w:val="1"/>
      <w:marLeft w:val="0"/>
      <w:marRight w:val="0"/>
      <w:marTop w:val="0"/>
      <w:marBottom w:val="0"/>
      <w:divBdr>
        <w:top w:val="none" w:sz="0" w:space="0" w:color="auto"/>
        <w:left w:val="none" w:sz="0" w:space="0" w:color="auto"/>
        <w:bottom w:val="none" w:sz="0" w:space="0" w:color="auto"/>
        <w:right w:val="none" w:sz="0" w:space="0" w:color="auto"/>
      </w:divBdr>
      <w:divsChild>
        <w:div w:id="2041586414">
          <w:marLeft w:val="0"/>
          <w:marRight w:val="0"/>
          <w:marTop w:val="0"/>
          <w:marBottom w:val="0"/>
          <w:divBdr>
            <w:top w:val="none" w:sz="0" w:space="0" w:color="auto"/>
            <w:left w:val="none" w:sz="0" w:space="0" w:color="auto"/>
            <w:bottom w:val="none" w:sz="0" w:space="0" w:color="auto"/>
            <w:right w:val="none" w:sz="0" w:space="0" w:color="auto"/>
          </w:divBdr>
        </w:div>
        <w:div w:id="203635635">
          <w:marLeft w:val="0"/>
          <w:marRight w:val="0"/>
          <w:marTop w:val="0"/>
          <w:marBottom w:val="0"/>
          <w:divBdr>
            <w:top w:val="none" w:sz="0" w:space="0" w:color="auto"/>
            <w:left w:val="none" w:sz="0" w:space="0" w:color="auto"/>
            <w:bottom w:val="none" w:sz="0" w:space="0" w:color="auto"/>
            <w:right w:val="none" w:sz="0" w:space="0" w:color="auto"/>
          </w:divBdr>
        </w:div>
      </w:divsChild>
    </w:div>
    <w:div w:id="1548909700">
      <w:bodyDiv w:val="1"/>
      <w:marLeft w:val="0"/>
      <w:marRight w:val="0"/>
      <w:marTop w:val="0"/>
      <w:marBottom w:val="0"/>
      <w:divBdr>
        <w:top w:val="none" w:sz="0" w:space="0" w:color="auto"/>
        <w:left w:val="none" w:sz="0" w:space="0" w:color="auto"/>
        <w:bottom w:val="none" w:sz="0" w:space="0" w:color="auto"/>
        <w:right w:val="none" w:sz="0" w:space="0" w:color="auto"/>
      </w:divBdr>
    </w:div>
    <w:div w:id="1794597769">
      <w:bodyDiv w:val="1"/>
      <w:marLeft w:val="0"/>
      <w:marRight w:val="0"/>
      <w:marTop w:val="0"/>
      <w:marBottom w:val="0"/>
      <w:divBdr>
        <w:top w:val="none" w:sz="0" w:space="0" w:color="auto"/>
        <w:left w:val="none" w:sz="0" w:space="0" w:color="auto"/>
        <w:bottom w:val="none" w:sz="0" w:space="0" w:color="auto"/>
        <w:right w:val="none" w:sz="0" w:space="0" w:color="auto"/>
      </w:divBdr>
    </w:div>
    <w:div w:id="1853183552">
      <w:bodyDiv w:val="1"/>
      <w:marLeft w:val="0"/>
      <w:marRight w:val="0"/>
      <w:marTop w:val="0"/>
      <w:marBottom w:val="0"/>
      <w:divBdr>
        <w:top w:val="none" w:sz="0" w:space="0" w:color="auto"/>
        <w:left w:val="none" w:sz="0" w:space="0" w:color="auto"/>
        <w:bottom w:val="none" w:sz="0" w:space="0" w:color="auto"/>
        <w:right w:val="none" w:sz="0" w:space="0" w:color="auto"/>
      </w:divBdr>
    </w:div>
    <w:div w:id="1863475207">
      <w:bodyDiv w:val="1"/>
      <w:marLeft w:val="0"/>
      <w:marRight w:val="0"/>
      <w:marTop w:val="0"/>
      <w:marBottom w:val="0"/>
      <w:divBdr>
        <w:top w:val="none" w:sz="0" w:space="0" w:color="auto"/>
        <w:left w:val="none" w:sz="0" w:space="0" w:color="auto"/>
        <w:bottom w:val="none" w:sz="0" w:space="0" w:color="auto"/>
        <w:right w:val="none" w:sz="0" w:space="0" w:color="auto"/>
      </w:divBdr>
      <w:divsChild>
        <w:div w:id="1768188755">
          <w:marLeft w:val="0"/>
          <w:marRight w:val="0"/>
          <w:marTop w:val="150"/>
          <w:marBottom w:val="225"/>
          <w:divBdr>
            <w:top w:val="none" w:sz="0" w:space="0" w:color="auto"/>
            <w:left w:val="none" w:sz="0" w:space="0" w:color="auto"/>
            <w:bottom w:val="none" w:sz="0" w:space="0" w:color="auto"/>
            <w:right w:val="none" w:sz="0" w:space="0" w:color="auto"/>
          </w:divBdr>
          <w:divsChild>
            <w:div w:id="2121876327">
              <w:marLeft w:val="0"/>
              <w:marRight w:val="0"/>
              <w:marTop w:val="0"/>
              <w:marBottom w:val="0"/>
              <w:divBdr>
                <w:top w:val="none" w:sz="0" w:space="0" w:color="auto"/>
                <w:left w:val="none" w:sz="0" w:space="0" w:color="auto"/>
                <w:bottom w:val="none" w:sz="0" w:space="0" w:color="auto"/>
                <w:right w:val="none" w:sz="0" w:space="0" w:color="auto"/>
              </w:divBdr>
              <w:divsChild>
                <w:div w:id="1697582730">
                  <w:marLeft w:val="0"/>
                  <w:marRight w:val="0"/>
                  <w:marTop w:val="0"/>
                  <w:marBottom w:val="0"/>
                  <w:divBdr>
                    <w:top w:val="none" w:sz="0" w:space="0" w:color="auto"/>
                    <w:left w:val="none" w:sz="0" w:space="0" w:color="auto"/>
                    <w:bottom w:val="none" w:sz="0" w:space="0" w:color="auto"/>
                    <w:right w:val="none" w:sz="0" w:space="0" w:color="auto"/>
                  </w:divBdr>
                </w:div>
                <w:div w:id="1197474074">
                  <w:marLeft w:val="0"/>
                  <w:marRight w:val="0"/>
                  <w:marTop w:val="0"/>
                  <w:marBottom w:val="0"/>
                  <w:divBdr>
                    <w:top w:val="none" w:sz="0" w:space="0" w:color="auto"/>
                    <w:left w:val="none" w:sz="0" w:space="0" w:color="auto"/>
                    <w:bottom w:val="none" w:sz="0" w:space="0" w:color="auto"/>
                    <w:right w:val="none" w:sz="0" w:space="0" w:color="auto"/>
                  </w:divBdr>
                </w:div>
                <w:div w:id="1183737829">
                  <w:marLeft w:val="0"/>
                  <w:marRight w:val="0"/>
                  <w:marTop w:val="0"/>
                  <w:marBottom w:val="0"/>
                  <w:divBdr>
                    <w:top w:val="none" w:sz="0" w:space="0" w:color="auto"/>
                    <w:left w:val="none" w:sz="0" w:space="0" w:color="auto"/>
                    <w:bottom w:val="none" w:sz="0" w:space="0" w:color="auto"/>
                    <w:right w:val="none" w:sz="0" w:space="0" w:color="auto"/>
                  </w:divBdr>
                </w:div>
                <w:div w:id="1760908522">
                  <w:marLeft w:val="0"/>
                  <w:marRight w:val="0"/>
                  <w:marTop w:val="0"/>
                  <w:marBottom w:val="0"/>
                  <w:divBdr>
                    <w:top w:val="none" w:sz="0" w:space="0" w:color="auto"/>
                    <w:left w:val="none" w:sz="0" w:space="0" w:color="auto"/>
                    <w:bottom w:val="none" w:sz="0" w:space="0" w:color="auto"/>
                    <w:right w:val="none" w:sz="0" w:space="0" w:color="auto"/>
                  </w:divBdr>
                </w:div>
                <w:div w:id="1016004677">
                  <w:marLeft w:val="0"/>
                  <w:marRight w:val="0"/>
                  <w:marTop w:val="0"/>
                  <w:marBottom w:val="0"/>
                  <w:divBdr>
                    <w:top w:val="none" w:sz="0" w:space="0" w:color="auto"/>
                    <w:left w:val="none" w:sz="0" w:space="0" w:color="auto"/>
                    <w:bottom w:val="none" w:sz="0" w:space="0" w:color="auto"/>
                    <w:right w:val="none" w:sz="0" w:space="0" w:color="auto"/>
                  </w:divBdr>
                </w:div>
                <w:div w:id="1902397359">
                  <w:marLeft w:val="0"/>
                  <w:marRight w:val="0"/>
                  <w:marTop w:val="0"/>
                  <w:marBottom w:val="0"/>
                  <w:divBdr>
                    <w:top w:val="none" w:sz="0" w:space="0" w:color="auto"/>
                    <w:left w:val="none" w:sz="0" w:space="0" w:color="auto"/>
                    <w:bottom w:val="none" w:sz="0" w:space="0" w:color="auto"/>
                    <w:right w:val="none" w:sz="0" w:space="0" w:color="auto"/>
                  </w:divBdr>
                </w:div>
                <w:div w:id="729840218">
                  <w:marLeft w:val="0"/>
                  <w:marRight w:val="0"/>
                  <w:marTop w:val="0"/>
                  <w:marBottom w:val="0"/>
                  <w:divBdr>
                    <w:top w:val="none" w:sz="0" w:space="0" w:color="auto"/>
                    <w:left w:val="none" w:sz="0" w:space="0" w:color="auto"/>
                    <w:bottom w:val="none" w:sz="0" w:space="0" w:color="auto"/>
                    <w:right w:val="none" w:sz="0" w:space="0" w:color="auto"/>
                  </w:divBdr>
                </w:div>
                <w:div w:id="1326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sn.tatarstan.ru/1-normativnie-pravovie-akti-perechen-obyazatelnih.htm" TargetMode="External"/><Relationship Id="rId13" Type="http://schemas.openxmlformats.org/officeDocument/2006/relationships/hyperlink" Target="https://provbiz.ru/post?id=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vbiz.ru/nvl?id=4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vbiz.ru/nvl?id=5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gsn.tatarstan.ru/rus/file/pub/pub_3135494.pdf" TargetMode="External"/><Relationship Id="rId4" Type="http://schemas.openxmlformats.org/officeDocument/2006/relationships/settings" Target="settings.xml"/><Relationship Id="rId9" Type="http://schemas.openxmlformats.org/officeDocument/2006/relationships/hyperlink" Target="https://gsn.tatarstan.ru/rus/file/pub/pub_2361122.pdf" TargetMode="External"/><Relationship Id="rId14" Type="http://schemas.openxmlformats.org/officeDocument/2006/relationships/hyperlink" Target="https://provbiz.ru/post?id=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2F3EF-094A-470D-B92E-388282E5D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20</Pages>
  <Words>5314</Words>
  <Characters>30291</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Адиля Гимадутдинова</dc:creator>
  <cp:keywords/>
  <dc:description/>
  <cp:lastModifiedBy>Асгар Диана Фаридовна</cp:lastModifiedBy>
  <cp:revision>12</cp:revision>
  <cp:lastPrinted>2023-09-19T08:57:00Z</cp:lastPrinted>
  <dcterms:created xsi:type="dcterms:W3CDTF">2023-09-26T08:07:00Z</dcterms:created>
  <dcterms:modified xsi:type="dcterms:W3CDTF">2023-09-28T10:30:00Z</dcterms:modified>
</cp:coreProperties>
</file>