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10" w:rsidRDefault="007D5310" w:rsidP="00A241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Pr="00985D6F">
        <w:rPr>
          <w:rStyle w:val="a4"/>
          <w:sz w:val="28"/>
          <w:szCs w:val="28"/>
        </w:rPr>
        <w:t>снования для проведения внеплановых проверок</w:t>
      </w:r>
    </w:p>
    <w:p w:rsidR="007D5310" w:rsidRDefault="007D5310" w:rsidP="00A241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</w:p>
    <w:p w:rsidR="00F80B34" w:rsidRPr="007D5310" w:rsidRDefault="00F80B34" w:rsidP="00A241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4"/>
          <w:b w:val="0"/>
          <w:sz w:val="28"/>
          <w:szCs w:val="28"/>
        </w:rPr>
      </w:pPr>
      <w:r w:rsidRPr="007D5310">
        <w:rPr>
          <w:rStyle w:val="a4"/>
          <w:b w:val="0"/>
          <w:sz w:val="28"/>
          <w:szCs w:val="28"/>
        </w:rPr>
        <w:t>С 1 июля 2021 года вступил в силу Федеральный закон от 31 июля 2020 г.  № 248-ФЗ «О государственном контроле (надзоре) и муниципальном контроле в Российской Федерации» (далее – Федеральный закон № 248-ФЗ), которым установлены основания для проведения внеплановых проверок.</w:t>
      </w:r>
    </w:p>
    <w:p w:rsidR="00F80B34" w:rsidRPr="007D5310" w:rsidRDefault="00F80B34" w:rsidP="00A241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D5310">
        <w:rPr>
          <w:rStyle w:val="a5"/>
          <w:bCs/>
          <w:i w:val="0"/>
          <w:sz w:val="28"/>
          <w:szCs w:val="28"/>
        </w:rPr>
        <w:t>Согласно ст. 59 Федерального закона № 248-ФЗ обращения (заявления) граждан и организаций  принимаются контрольным (надзорным) органом к рассмотрению:</w:t>
      </w:r>
    </w:p>
    <w:p w:rsidR="00F80B34" w:rsidRPr="007D5310" w:rsidRDefault="00F80B34" w:rsidP="00A241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D5310">
        <w:rPr>
          <w:rStyle w:val="a5"/>
          <w:bCs/>
          <w:i w:val="0"/>
          <w:sz w:val="28"/>
          <w:szCs w:val="28"/>
        </w:rPr>
        <w:t>1) при подаче таких обращений (заявлений) гражданами и организациями либо их уполномоченными п</w:t>
      </w:r>
      <w:bookmarkStart w:id="0" w:name="_GoBack"/>
      <w:bookmarkEnd w:id="0"/>
      <w:r w:rsidRPr="007D5310">
        <w:rPr>
          <w:rStyle w:val="a5"/>
          <w:bCs/>
          <w:i w:val="0"/>
          <w:sz w:val="28"/>
          <w:szCs w:val="28"/>
        </w:rPr>
        <w:t xml:space="preserve">редставителями непосредственно в контрольный (надзорный) орган, лично с предъявлением документа, удостоверяющего личность гражданина, а для представителя гражданина или организации </w:t>
      </w:r>
      <w:r w:rsidR="003C692A" w:rsidRPr="007D5310">
        <w:rPr>
          <w:rStyle w:val="a4"/>
          <w:b w:val="0"/>
          <w:sz w:val="28"/>
          <w:szCs w:val="28"/>
        </w:rPr>
        <w:t>–</w:t>
      </w:r>
      <w:r w:rsidRPr="007D5310">
        <w:rPr>
          <w:rStyle w:val="a5"/>
          <w:bCs/>
          <w:i w:val="0"/>
          <w:sz w:val="28"/>
          <w:szCs w:val="28"/>
        </w:rPr>
        <w:t xml:space="preserve"> документа, подтверждающего его полномочия;</w:t>
      </w:r>
    </w:p>
    <w:p w:rsidR="00F80B34" w:rsidRPr="007D5310" w:rsidRDefault="00F80B34" w:rsidP="00A241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D5310">
        <w:rPr>
          <w:rStyle w:val="a5"/>
          <w:bCs/>
          <w:i w:val="0"/>
          <w:sz w:val="28"/>
          <w:szCs w:val="28"/>
        </w:rPr>
        <w:t>2) при подаче таких обращений (заявлений)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услуг;</w:t>
      </w:r>
    </w:p>
    <w:p w:rsidR="00F80B34" w:rsidRPr="007D5310" w:rsidRDefault="00F80B34" w:rsidP="00A241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D5310">
        <w:rPr>
          <w:rStyle w:val="a5"/>
          <w:bCs/>
          <w:i w:val="0"/>
          <w:sz w:val="28"/>
          <w:szCs w:val="28"/>
        </w:rPr>
        <w:t>3) при иных способах подачи таких обращений (заявлений) гражданами и организациями после принятия должностным лицом контрольного (надзорного) органа мер по установлению личности гражданина и полномочий представителя организации и их подтверждения.</w:t>
      </w:r>
    </w:p>
    <w:p w:rsidR="00F80B34" w:rsidRPr="007D5310" w:rsidRDefault="00F80B34" w:rsidP="00A241F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D5310">
        <w:rPr>
          <w:rStyle w:val="a5"/>
          <w:i w:val="0"/>
          <w:sz w:val="28"/>
          <w:szCs w:val="28"/>
        </w:rPr>
        <w:t> </w:t>
      </w:r>
      <w:r w:rsidRPr="007D5310">
        <w:rPr>
          <w:sz w:val="28"/>
          <w:szCs w:val="28"/>
        </w:rPr>
        <w:t>Кроме обращения в форме электронного документа заявитель может подать обращение в письменной форме: для при</w:t>
      </w:r>
      <w:r w:rsidR="003C692A" w:rsidRPr="007D5310">
        <w:rPr>
          <w:sz w:val="28"/>
          <w:szCs w:val="28"/>
        </w:rPr>
        <w:t>ё</w:t>
      </w:r>
      <w:r w:rsidRPr="007D5310">
        <w:rPr>
          <w:sz w:val="28"/>
          <w:szCs w:val="28"/>
        </w:rPr>
        <w:t>ма и отправки корреспонденции: 420111, г.</w:t>
      </w:r>
      <w:r w:rsidR="003C692A" w:rsidRPr="007D5310">
        <w:rPr>
          <w:sz w:val="28"/>
          <w:szCs w:val="28"/>
        </w:rPr>
        <w:t xml:space="preserve"> </w:t>
      </w:r>
      <w:r w:rsidRPr="007D5310">
        <w:rPr>
          <w:sz w:val="28"/>
          <w:szCs w:val="28"/>
        </w:rPr>
        <w:t>Казань, ул.</w:t>
      </w:r>
      <w:r w:rsidR="003C692A" w:rsidRPr="007D5310">
        <w:rPr>
          <w:sz w:val="28"/>
          <w:szCs w:val="28"/>
        </w:rPr>
        <w:t xml:space="preserve"> </w:t>
      </w:r>
      <w:r w:rsidRPr="007D5310">
        <w:rPr>
          <w:sz w:val="28"/>
          <w:szCs w:val="28"/>
        </w:rPr>
        <w:t>Б.</w:t>
      </w:r>
      <w:r w:rsidR="003C692A" w:rsidRPr="007D5310">
        <w:rPr>
          <w:sz w:val="28"/>
          <w:szCs w:val="28"/>
        </w:rPr>
        <w:t xml:space="preserve"> </w:t>
      </w:r>
      <w:r w:rsidRPr="007D5310">
        <w:rPr>
          <w:sz w:val="28"/>
          <w:szCs w:val="28"/>
        </w:rPr>
        <w:t xml:space="preserve">Красная, </w:t>
      </w:r>
      <w:r w:rsidR="003C692A" w:rsidRPr="007D5310">
        <w:rPr>
          <w:sz w:val="28"/>
          <w:szCs w:val="28"/>
        </w:rPr>
        <w:t xml:space="preserve">д. </w:t>
      </w:r>
      <w:r w:rsidRPr="007D5310">
        <w:rPr>
          <w:sz w:val="28"/>
          <w:szCs w:val="28"/>
        </w:rPr>
        <w:t>15/9.</w:t>
      </w:r>
    </w:p>
    <w:p w:rsidR="00EB5FDD" w:rsidRPr="007D5310" w:rsidRDefault="00EB5FDD" w:rsidP="00A241F1">
      <w:pPr>
        <w:spacing w:line="360" w:lineRule="auto"/>
      </w:pPr>
    </w:p>
    <w:sectPr w:rsidR="00EB5FDD" w:rsidRPr="007D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34"/>
    <w:rsid w:val="003C692A"/>
    <w:rsid w:val="007D5310"/>
    <w:rsid w:val="00985D6F"/>
    <w:rsid w:val="00A241F1"/>
    <w:rsid w:val="00DD6187"/>
    <w:rsid w:val="00EB5FDD"/>
    <w:rsid w:val="00F8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B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80B34"/>
    <w:rPr>
      <w:b/>
      <w:bCs/>
    </w:rPr>
  </w:style>
  <w:style w:type="character" w:styleId="a5">
    <w:name w:val="Emphasis"/>
    <w:uiPriority w:val="20"/>
    <w:qFormat/>
    <w:rsid w:val="00F80B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B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80B34"/>
    <w:rPr>
      <w:b/>
      <w:bCs/>
    </w:rPr>
  </w:style>
  <w:style w:type="character" w:styleId="a5">
    <w:name w:val="Emphasis"/>
    <w:uiPriority w:val="20"/>
    <w:qFormat/>
    <w:rsid w:val="00F80B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Смирнова</dc:creator>
  <cp:keywords/>
  <dc:description/>
  <cp:lastModifiedBy>ПТО06</cp:lastModifiedBy>
  <cp:revision>6</cp:revision>
  <dcterms:created xsi:type="dcterms:W3CDTF">2022-07-19T10:38:00Z</dcterms:created>
  <dcterms:modified xsi:type="dcterms:W3CDTF">2022-07-20T07:03:00Z</dcterms:modified>
</cp:coreProperties>
</file>