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CC" w:rsidRPr="001271E7" w:rsidRDefault="001271E7" w:rsidP="003C7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1E7">
        <w:rPr>
          <w:rFonts w:ascii="Times New Roman" w:hAnsi="Times New Roman" w:cs="Times New Roman"/>
          <w:sz w:val="28"/>
          <w:szCs w:val="28"/>
        </w:rPr>
        <w:t>Выдержка из информации</w:t>
      </w:r>
    </w:p>
    <w:p w:rsidR="008E6ACC" w:rsidRPr="00E03236" w:rsidRDefault="008E6ACC" w:rsidP="00E0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по итогам выполне</w:t>
      </w:r>
      <w:r>
        <w:rPr>
          <w:rFonts w:ascii="Times New Roman" w:hAnsi="Times New Roman" w:cs="Times New Roman"/>
          <w:sz w:val="28"/>
          <w:szCs w:val="28"/>
        </w:rPr>
        <w:t xml:space="preserve">ния в </w:t>
      </w:r>
      <w:r w:rsidR="00E03236">
        <w:rPr>
          <w:rFonts w:ascii="Times New Roman" w:hAnsi="Times New Roman" w:cs="Times New Roman"/>
          <w:sz w:val="28"/>
          <w:szCs w:val="28"/>
        </w:rPr>
        <w:t>субъектах Приволжского федерального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поручений </w:t>
      </w:r>
      <w:r w:rsidRPr="008E6ACC">
        <w:rPr>
          <w:rFonts w:ascii="Times New Roman" w:hAnsi="Times New Roman" w:cs="Times New Roman"/>
          <w:sz w:val="28"/>
          <w:szCs w:val="28"/>
        </w:rPr>
        <w:t xml:space="preserve">Национального плана противодействия коррупции на 2018 - 2020 годы и </w:t>
      </w:r>
      <w:r w:rsidR="00E03236">
        <w:rPr>
          <w:rFonts w:ascii="Times New Roman" w:hAnsi="Times New Roman" w:cs="Times New Roman"/>
          <w:sz w:val="28"/>
          <w:szCs w:val="28"/>
        </w:rPr>
        <w:t>результатам</w:t>
      </w:r>
      <w:r w:rsidRPr="008E6ACC">
        <w:rPr>
          <w:rFonts w:ascii="Times New Roman" w:hAnsi="Times New Roman" w:cs="Times New Roman"/>
          <w:sz w:val="28"/>
          <w:szCs w:val="28"/>
        </w:rPr>
        <w:t xml:space="preserve"> мониторинга реализации мер по противодействию коррупции в региональных </w:t>
      </w:r>
      <w:r w:rsidR="00E03236">
        <w:rPr>
          <w:rFonts w:ascii="Times New Roman" w:hAnsi="Times New Roman" w:cs="Times New Roman"/>
          <w:sz w:val="28"/>
          <w:szCs w:val="28"/>
        </w:rPr>
        <w:t>и муниципальных органах власти за 2020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5D" w:rsidRDefault="00424F5D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CC">
        <w:rPr>
          <w:rFonts w:ascii="Times New Roman" w:hAnsi="Times New Roman" w:cs="Times New Roman"/>
          <w:b/>
          <w:sz w:val="28"/>
          <w:szCs w:val="28"/>
        </w:rPr>
        <w:t>Подпункт «б» пункта 3 Указа</w:t>
      </w:r>
      <w:r w:rsidR="00E03236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</w:t>
      </w:r>
      <w:r w:rsidR="00E03236">
        <w:rPr>
          <w:rFonts w:ascii="Times New Roman" w:hAnsi="Times New Roman" w:cs="Times New Roman"/>
          <w:b/>
          <w:sz w:val="28"/>
          <w:szCs w:val="28"/>
        </w:rPr>
        <w:br/>
        <w:t>от 29 июня 2018 г. № 378 «О Национальном плане противодействия коррупции на 2018–2020 годы»</w:t>
      </w:r>
      <w:r w:rsidRPr="008E6ACC">
        <w:rPr>
          <w:rFonts w:ascii="Times New Roman" w:hAnsi="Times New Roman" w:cs="Times New Roman"/>
          <w:b/>
          <w:sz w:val="28"/>
          <w:szCs w:val="28"/>
        </w:rPr>
        <w:t>.</w:t>
      </w:r>
    </w:p>
    <w:p w:rsid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 субъектах округа обеспечено вн</w:t>
      </w:r>
      <w:r>
        <w:rPr>
          <w:rFonts w:ascii="Times New Roman" w:hAnsi="Times New Roman" w:cs="Times New Roman"/>
          <w:sz w:val="28"/>
          <w:szCs w:val="28"/>
        </w:rPr>
        <w:t xml:space="preserve">есение изменений в региональные </w:t>
      </w:r>
      <w:r w:rsidRPr="008E6ACC">
        <w:rPr>
          <w:rFonts w:ascii="Times New Roman" w:hAnsi="Times New Roman" w:cs="Times New Roman"/>
          <w:sz w:val="28"/>
          <w:szCs w:val="28"/>
        </w:rPr>
        <w:t>антикоррупционные программы и анти</w:t>
      </w:r>
      <w:r>
        <w:rPr>
          <w:rFonts w:ascii="Times New Roman" w:hAnsi="Times New Roman" w:cs="Times New Roman"/>
          <w:sz w:val="28"/>
          <w:szCs w:val="28"/>
        </w:rPr>
        <w:t xml:space="preserve">коррупционные программы (планы) </w:t>
      </w:r>
      <w:r w:rsidRPr="008E6ACC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>
        <w:rPr>
          <w:rFonts w:ascii="Times New Roman" w:hAnsi="Times New Roman" w:cs="Times New Roman"/>
          <w:sz w:val="28"/>
          <w:szCs w:val="28"/>
        </w:rPr>
        <w:t>и муниципальных орган</w:t>
      </w:r>
      <w:r w:rsidR="003C712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власти. 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При реализации данного пор</w:t>
      </w:r>
      <w:r>
        <w:rPr>
          <w:rFonts w:ascii="Times New Roman" w:hAnsi="Times New Roman" w:cs="Times New Roman"/>
          <w:sz w:val="28"/>
          <w:szCs w:val="28"/>
        </w:rPr>
        <w:t xml:space="preserve">учения нарушение установленного </w:t>
      </w:r>
      <w:r w:rsidRPr="008E6ACC">
        <w:rPr>
          <w:rFonts w:ascii="Times New Roman" w:hAnsi="Times New Roman" w:cs="Times New Roman"/>
          <w:sz w:val="28"/>
          <w:szCs w:val="28"/>
        </w:rPr>
        <w:t>срока допущено в 5 регионах округа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Марий Эл, Пермский </w:t>
      </w:r>
      <w:r w:rsidRPr="008E6ACC">
        <w:rPr>
          <w:rFonts w:ascii="Times New Roman" w:hAnsi="Times New Roman" w:cs="Times New Roman"/>
          <w:sz w:val="28"/>
          <w:szCs w:val="28"/>
        </w:rPr>
        <w:t>край, Кировская, Самарская и Саратовская области).</w:t>
      </w:r>
    </w:p>
    <w:p w:rsid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Вместе с тем по итогам выездных</w:t>
      </w:r>
      <w:r>
        <w:rPr>
          <w:rFonts w:ascii="Times New Roman" w:hAnsi="Times New Roman" w:cs="Times New Roman"/>
          <w:sz w:val="28"/>
          <w:szCs w:val="28"/>
        </w:rPr>
        <w:t xml:space="preserve"> проверок, проводимых аппаратом </w:t>
      </w:r>
      <w:r w:rsidRPr="008E6ACC">
        <w:rPr>
          <w:rFonts w:ascii="Times New Roman" w:hAnsi="Times New Roman" w:cs="Times New Roman"/>
          <w:sz w:val="28"/>
          <w:szCs w:val="28"/>
        </w:rPr>
        <w:t>полномочного представителя, отмечается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3C712D">
        <w:rPr>
          <w:rFonts w:ascii="Times New Roman" w:hAnsi="Times New Roman" w:cs="Times New Roman"/>
          <w:b/>
          <w:sz w:val="28"/>
          <w:szCs w:val="28"/>
          <w:highlight w:val="yellow"/>
        </w:rPr>
        <w:t>мероприятия ведомственных антикоррупционных программ (планов) не учитывают специфику их деятельности</w:t>
      </w:r>
      <w:r w:rsidRPr="008E6ACC">
        <w:rPr>
          <w:rFonts w:ascii="Times New Roman" w:hAnsi="Times New Roman" w:cs="Times New Roman"/>
          <w:sz w:val="28"/>
          <w:szCs w:val="28"/>
        </w:rPr>
        <w:t>, зачастую не пред</w:t>
      </w:r>
      <w:r>
        <w:rPr>
          <w:rFonts w:ascii="Times New Roman" w:hAnsi="Times New Roman" w:cs="Times New Roman"/>
          <w:sz w:val="28"/>
          <w:szCs w:val="28"/>
        </w:rPr>
        <w:t xml:space="preserve">усматривают меры по минимизации </w:t>
      </w:r>
      <w:r w:rsidRPr="008E6ACC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закупок, использования </w:t>
      </w:r>
      <w:r w:rsidRPr="008E6ACC">
        <w:rPr>
          <w:rFonts w:ascii="Times New Roman" w:hAnsi="Times New Roman" w:cs="Times New Roman"/>
          <w:sz w:val="28"/>
          <w:szCs w:val="28"/>
        </w:rPr>
        <w:t>имущества и бюджетных ср</w:t>
      </w:r>
      <w:r>
        <w:rPr>
          <w:rFonts w:ascii="Times New Roman" w:hAnsi="Times New Roman" w:cs="Times New Roman"/>
          <w:sz w:val="28"/>
          <w:szCs w:val="28"/>
        </w:rPr>
        <w:t xml:space="preserve">едств, предупреждению коррупции </w:t>
      </w:r>
      <w:r w:rsidRPr="008E6ACC">
        <w:rPr>
          <w:rFonts w:ascii="Times New Roman" w:hAnsi="Times New Roman" w:cs="Times New Roman"/>
          <w:sz w:val="28"/>
          <w:szCs w:val="28"/>
        </w:rPr>
        <w:t>в подведомственных учреждени</w:t>
      </w:r>
      <w:r>
        <w:rPr>
          <w:rFonts w:ascii="Times New Roman" w:hAnsi="Times New Roman" w:cs="Times New Roman"/>
          <w:sz w:val="28"/>
          <w:szCs w:val="28"/>
        </w:rPr>
        <w:t xml:space="preserve">ях и организациях. Одновременно </w:t>
      </w:r>
      <w:r w:rsidRPr="003C712D">
        <w:rPr>
          <w:rFonts w:ascii="Times New Roman" w:hAnsi="Times New Roman" w:cs="Times New Roman"/>
          <w:b/>
          <w:sz w:val="28"/>
          <w:szCs w:val="28"/>
          <w:highlight w:val="yellow"/>
        </w:rPr>
        <w:t>мероприятиями не установлены конкретные ожидаемые результаты их реализации</w:t>
      </w:r>
      <w:r w:rsidRPr="008E6ACC">
        <w:rPr>
          <w:rFonts w:ascii="Times New Roman" w:hAnsi="Times New Roman" w:cs="Times New Roman"/>
          <w:sz w:val="28"/>
          <w:szCs w:val="28"/>
        </w:rPr>
        <w:t>, количественные п</w:t>
      </w:r>
      <w:r>
        <w:rPr>
          <w:rFonts w:ascii="Times New Roman" w:hAnsi="Times New Roman" w:cs="Times New Roman"/>
          <w:sz w:val="28"/>
          <w:szCs w:val="28"/>
        </w:rPr>
        <w:t xml:space="preserve">оказатели (целевые индикаторы), </w:t>
      </w:r>
      <w:r w:rsidRPr="008E6ACC">
        <w:rPr>
          <w:rFonts w:ascii="Times New Roman" w:hAnsi="Times New Roman" w:cs="Times New Roman"/>
          <w:sz w:val="28"/>
          <w:szCs w:val="28"/>
        </w:rPr>
        <w:t>достижение которых планируе</w:t>
      </w:r>
      <w:r>
        <w:rPr>
          <w:rFonts w:ascii="Times New Roman" w:hAnsi="Times New Roman" w:cs="Times New Roman"/>
          <w:sz w:val="28"/>
          <w:szCs w:val="28"/>
        </w:rPr>
        <w:t>тся в антикоррупционной работе.</w:t>
      </w:r>
    </w:p>
    <w:p w:rsidR="003C712D" w:rsidRDefault="003C712D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CC">
        <w:rPr>
          <w:rFonts w:ascii="Times New Roman" w:hAnsi="Times New Roman" w:cs="Times New Roman"/>
          <w:b/>
          <w:sz w:val="28"/>
          <w:szCs w:val="28"/>
        </w:rPr>
        <w:t>Подпункт «а» пункта 3 Национального плана</w:t>
      </w:r>
      <w:r w:rsidR="00E03236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 на 2018–2020 годы (далее – Национальный план)</w:t>
      </w:r>
      <w:r w:rsidRPr="008E6ACC">
        <w:rPr>
          <w:rFonts w:ascii="Times New Roman" w:hAnsi="Times New Roman" w:cs="Times New Roman"/>
          <w:b/>
          <w:sz w:val="28"/>
          <w:szCs w:val="28"/>
        </w:rPr>
        <w:t>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регионах округа </w:t>
      </w:r>
      <w:r>
        <w:rPr>
          <w:rFonts w:ascii="Times New Roman" w:hAnsi="Times New Roman" w:cs="Times New Roman"/>
          <w:sz w:val="28"/>
          <w:szCs w:val="28"/>
        </w:rPr>
        <w:t xml:space="preserve">обеспечено ежегодное проведение </w:t>
      </w:r>
      <w:r w:rsidRPr="008E6ACC">
        <w:rPr>
          <w:rFonts w:ascii="Times New Roman" w:hAnsi="Times New Roman" w:cs="Times New Roman"/>
          <w:sz w:val="28"/>
          <w:szCs w:val="28"/>
        </w:rPr>
        <w:t>социологических исследований на ос</w:t>
      </w:r>
      <w:r w:rsidR="003C712D">
        <w:rPr>
          <w:rFonts w:ascii="Times New Roman" w:hAnsi="Times New Roman" w:cs="Times New Roman"/>
          <w:sz w:val="28"/>
          <w:szCs w:val="28"/>
        </w:rPr>
        <w:t>новании методики,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ACC">
        <w:rPr>
          <w:rFonts w:ascii="Times New Roman" w:hAnsi="Times New Roman" w:cs="Times New Roman"/>
          <w:sz w:val="28"/>
          <w:szCs w:val="28"/>
        </w:rPr>
        <w:t>Правительством Российской Федерации, в целях оценки уров</w:t>
      </w:r>
      <w:r>
        <w:rPr>
          <w:rFonts w:ascii="Times New Roman" w:hAnsi="Times New Roman" w:cs="Times New Roman"/>
          <w:sz w:val="28"/>
          <w:szCs w:val="28"/>
        </w:rPr>
        <w:t>ня коррупции</w:t>
      </w:r>
      <w:r w:rsidR="00836F02">
        <w:rPr>
          <w:rFonts w:ascii="Times New Roman" w:hAnsi="Times New Roman" w:cs="Times New Roman"/>
          <w:sz w:val="28"/>
          <w:szCs w:val="28"/>
        </w:rPr>
        <w:t xml:space="preserve"> </w:t>
      </w:r>
      <w:r w:rsidRPr="008E6ACC">
        <w:rPr>
          <w:rFonts w:ascii="Times New Roman" w:hAnsi="Times New Roman" w:cs="Times New Roman"/>
          <w:sz w:val="28"/>
          <w:szCs w:val="28"/>
        </w:rPr>
        <w:t>в субъектах Российской Федерации, за исключением Кировской области (не исполнено поручение в 2018 г.), Пермского края и Саратовской области (в 2019 г.).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Результаты проведенных социологических исследований рассматриваются на заседаниях региональных комиссий по координации работы по противодействию коррупции.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Материалы исследований также размещаются на официальных сайтах региональных органов власти в сети «Интернет».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При проведении исследований рекомендуется также включить перечень вопросов, предусмотренный пунктом 23 мониторинга хода реализации мер </w:t>
      </w:r>
      <w:r w:rsidR="00E03236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по противодействию коррупции в региональных и муниципальных органах власти.</w:t>
      </w:r>
    </w:p>
    <w:p w:rsidR="003C712D" w:rsidRDefault="003C712D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236" w:rsidRDefault="00E03236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3236" w:rsidRDefault="00E03236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CC" w:rsidRPr="00836F02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Подпункт «г» пункта 3 Национального плана.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Во всех субъектах округа проведены общественные обсуждения </w:t>
      </w:r>
      <w:r w:rsidR="00C96EC7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(с привлечением экспертного сообщества) проектов планов противодействия коррупции на 2018 - 2020 годы</w:t>
      </w:r>
      <w:r w:rsidR="00E03236">
        <w:rPr>
          <w:rFonts w:ascii="Times New Roman" w:hAnsi="Times New Roman" w:cs="Times New Roman"/>
          <w:sz w:val="28"/>
          <w:szCs w:val="28"/>
        </w:rPr>
        <w:t xml:space="preserve"> в региональных органах</w:t>
      </w:r>
      <w:r w:rsidRPr="008E6ACC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При реализации данного поручения нарушение установленного срока допущено в Пермском крае.</w:t>
      </w:r>
    </w:p>
    <w:p w:rsidR="00424F5D" w:rsidRPr="008E6ACC" w:rsidRDefault="00424F5D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ACC" w:rsidRPr="00836F02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Подпункт «д» пункта 3 Национального плана.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Во всех субъектах округа обеспечено ежегодное рассмотрение отчета о выполнении региональной антикоррупционной программы (плана).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Данные отчеты размещены в специализированных разделах по противодействию коррупции на официальном сайте высшего исполнительного органа государственной власти субъекта Российской Федерации.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Также указанные отчеты были предметом обсуждения на заседаниях региональных комиссий по координации работы по противодействию коррупции.</w:t>
      </w:r>
    </w:p>
    <w:p w:rsid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Неисполнение данного поручения по итогам 2018 г. отмечается только в Пермском крае.</w:t>
      </w:r>
    </w:p>
    <w:p w:rsidR="00C96EC7" w:rsidRPr="008E6ACC" w:rsidRDefault="00C96EC7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ACC" w:rsidRPr="00836F02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Пункты 13 и 14 Национального плана.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регионах округа </w:t>
      </w:r>
      <w:r w:rsidRPr="00424F5D">
        <w:rPr>
          <w:rFonts w:ascii="Times New Roman" w:hAnsi="Times New Roman" w:cs="Times New Roman"/>
          <w:b/>
          <w:sz w:val="28"/>
          <w:szCs w:val="28"/>
          <w:highlight w:val="yellow"/>
        </w:rPr>
        <w:t>обеспечен контроль за соблюдением</w:t>
      </w:r>
      <w:r w:rsidRPr="008E6ACC">
        <w:rPr>
          <w:rFonts w:ascii="Times New Roman" w:hAnsi="Times New Roman" w:cs="Times New Roman"/>
          <w:sz w:val="28"/>
          <w:szCs w:val="28"/>
        </w:rPr>
        <w:t xml:space="preserve"> лицами, замещающими государственные и муниципальные должности, должности государственной гражданской и муниципальной службы, требований законодательства Российской Федерации о противодействии коррупции, касающихся </w:t>
      </w:r>
      <w:r w:rsidRPr="00424F5D">
        <w:rPr>
          <w:rFonts w:ascii="Times New Roman" w:hAnsi="Times New Roman" w:cs="Times New Roman"/>
          <w:b/>
          <w:sz w:val="28"/>
          <w:szCs w:val="28"/>
          <w:highlight w:val="yellow"/>
        </w:rPr>
        <w:t>предотвращения и урегулирования конфликта интересов</w:t>
      </w:r>
      <w:r w:rsidRPr="008E6ACC">
        <w:rPr>
          <w:rFonts w:ascii="Times New Roman" w:hAnsi="Times New Roman" w:cs="Times New Roman"/>
          <w:sz w:val="28"/>
          <w:szCs w:val="28"/>
        </w:rPr>
        <w:t>, в том числе за привлечением таких лиц к ответственности в случае их несоблюдения.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2018-2020 гг. </w:t>
      </w:r>
      <w:r w:rsidRPr="00424F5D">
        <w:rPr>
          <w:rFonts w:ascii="Times New Roman" w:hAnsi="Times New Roman" w:cs="Times New Roman"/>
          <w:b/>
          <w:sz w:val="28"/>
          <w:szCs w:val="28"/>
          <w:highlight w:val="yellow"/>
        </w:rPr>
        <w:t>в региональных органах власти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по итогам проведения более 1 300 проверок (2018 г. - 486, 2019 г. - 469, 2020 г. - 348) установлены факты несоблюдения требований о предотвращении и урегулировании конфликта интересов в отношении 172 должностных лиц (2018 г. - 62 чел., 2019 г. - 72 чел., 2020 г. - 38 чел.). 142 лица (83% от количества лиц, в отношении которых установлены факты нарушений) привлечены к дисциплинарной ответственности (2018 г. - 48 чел., 2019 г. - 59 чел., 2020 г. - 35 чел.). За непринятие мер по предотвращению и урегулированию конфликта интересов уволены в связи с утратой доверия 5 лиц, замещающих государственные должности (Кировская область - 2 чел., Пензенская, Саратовская и Ульяновская области - по 1 чел.) </w:t>
      </w:r>
      <w:r w:rsidR="00C96EC7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и</w:t>
      </w:r>
      <w:r w:rsidR="00836F02">
        <w:rPr>
          <w:rFonts w:ascii="Times New Roman" w:hAnsi="Times New Roman" w:cs="Times New Roman"/>
          <w:sz w:val="28"/>
          <w:szCs w:val="28"/>
        </w:rPr>
        <w:t xml:space="preserve"> </w:t>
      </w:r>
      <w:r w:rsidRPr="008E6ACC">
        <w:rPr>
          <w:rFonts w:ascii="Times New Roman" w:hAnsi="Times New Roman" w:cs="Times New Roman"/>
          <w:sz w:val="28"/>
          <w:szCs w:val="28"/>
        </w:rPr>
        <w:t>22 государственных гражданских служащих (Республика Башкортостан - 7 чел, Нижегородская область - 3 чел., Удмуртская и Чувашская республики, Кировская, Пензенская и Самарская области - по 2 чел., Ульяновская область - 1 чел.).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Аналогичная работа осуществляется </w:t>
      </w:r>
      <w:r w:rsidRPr="00424F5D">
        <w:rPr>
          <w:rFonts w:ascii="Times New Roman" w:hAnsi="Times New Roman" w:cs="Times New Roman"/>
          <w:b/>
          <w:sz w:val="28"/>
          <w:szCs w:val="28"/>
          <w:highlight w:val="yellow"/>
        </w:rPr>
        <w:t>в органах местного самоуправления</w:t>
      </w:r>
      <w:r w:rsidRPr="008E6ACC">
        <w:rPr>
          <w:rFonts w:ascii="Times New Roman" w:hAnsi="Times New Roman" w:cs="Times New Roman"/>
          <w:sz w:val="28"/>
          <w:szCs w:val="28"/>
        </w:rPr>
        <w:t>. Так, по итогам прове</w:t>
      </w:r>
      <w:r w:rsidR="00836F02">
        <w:rPr>
          <w:rFonts w:ascii="Times New Roman" w:hAnsi="Times New Roman" w:cs="Times New Roman"/>
          <w:sz w:val="28"/>
          <w:szCs w:val="28"/>
        </w:rPr>
        <w:t xml:space="preserve">дения 2 780 проверок (2018 г. - </w:t>
      </w:r>
      <w:r w:rsidRPr="008E6ACC">
        <w:rPr>
          <w:rFonts w:ascii="Times New Roman" w:hAnsi="Times New Roman" w:cs="Times New Roman"/>
          <w:sz w:val="28"/>
          <w:szCs w:val="28"/>
        </w:rPr>
        <w:t xml:space="preserve">104, </w:t>
      </w:r>
      <w:r w:rsidR="00424F5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 xml:space="preserve">2019 г. - 896, 2020 г. - 780) факты несоблюдения требований о предотвращении и урегулировании конфликта интересов установлены в отношении </w:t>
      </w:r>
      <w:r w:rsidR="00424F5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 xml:space="preserve">247 муниципальных служащих (2018 г. - 88 чел., 2019 г. - 83 чел., 2020 г. - </w:t>
      </w:r>
      <w:r w:rsidR="00424F5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lastRenderedPageBreak/>
        <w:t>76 чел.). 205 служащих (83% от количества лиц, в отношении которых установлены факты нарушений) привлечены к дисциплинарной ответственности (2018 г. - 60 чел., 2019 г. - 75 чел., 2020 г. - 70 чел.). В муниципальных образованиях активно применяется мера ответственности в виде увольнения в связи с утратой доверия. За непринятие мер по предотвращению и урегулированию конфликта интересов уволено 25 муниципальных служащих (2018 г. - 7 чел., 2019 г. - 5 чел., 2020 г. - 13 чел., в том числе по регионам: Оренбургская область - 7 чел., Республика Марий Эл, Пермский край, Нижегородская, Самарская области - по 3 чел., Ульяновская область - 2 чел., республики Башкортостан, Татарстан, Чувашская Республика, Саратовская область - по 1 чел.).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регионах округа </w:t>
      </w:r>
      <w:r w:rsidRPr="00424F5D">
        <w:rPr>
          <w:rFonts w:ascii="Times New Roman" w:hAnsi="Times New Roman" w:cs="Times New Roman"/>
          <w:b/>
          <w:sz w:val="28"/>
          <w:szCs w:val="28"/>
          <w:highlight w:val="yellow"/>
        </w:rPr>
        <w:t>повышается эффективность контроля за привлечением к ответственности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должностных лиц региональных и муниципальных органов власти за несоблюдение требований о предотвращении и урегулировании конфликта интересов. Так, отмечается ежегодный рост количества регионов округа, в которых все лица региональных органов власти, совершившие коррупционные правонарушения, привлечены к ответственности за несоблюдение указанных требований. Если в 2018 г. таких субъектов округа было всего 5 - республики Башкортостан (32 чел.), Мордовия (3), Чувашская Республика и Пермский край (по 2), Республика Татарстан (1), то в 2019 г. - </w:t>
      </w:r>
      <w:r w:rsidR="00424F5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7 регионов округа - Республика Татарстан и Ульяновская область (по 4 чел.), Республика Мордовия, Удмуртская Республика и Кировская область (по 2), Оренбургская и Пензенская об</w:t>
      </w:r>
      <w:r w:rsidR="00836F02">
        <w:rPr>
          <w:rFonts w:ascii="Times New Roman" w:hAnsi="Times New Roman" w:cs="Times New Roman"/>
          <w:sz w:val="28"/>
          <w:szCs w:val="28"/>
        </w:rPr>
        <w:t xml:space="preserve">ласть (по 1), а в 2020 г. – уже 11 </w:t>
      </w:r>
      <w:r w:rsidRPr="008E6ACC">
        <w:rPr>
          <w:rFonts w:ascii="Times New Roman" w:hAnsi="Times New Roman" w:cs="Times New Roman"/>
          <w:sz w:val="28"/>
          <w:szCs w:val="28"/>
        </w:rPr>
        <w:t>регионов округа - Республика Башкортостан, Чувашская Республика и Оренбургская область (по 4 чел.), Самарская область (3), республики Марий Эл, Татарстан, Удмуртская Республика, Пензенская и Ульяновская области (по 2), Республика Мордовия и Кировская область (по 1).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 большинстве органов местного самоуправления регионов округа (республики Марий Эл, Мордовия, Удмуртская Республика, Пермский край, Кировская, Нижегородская, Пензенская и Саратовская области) за несоблюдение указанных требований привлечены к ответственности все допустившие нарушения муниципальные служащие. В 6 регионах округа (республики Башкортостан, Татарстан, Чувашская Республика, Оренбургская, Самарская и Ульяновская области) допущены единичные случаи непривлечения к ответственности виновных лиц, связанные в основном с их увольнением.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Во всех регионах округа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формируется практика</w:t>
      </w:r>
      <w:r w:rsidRPr="008E6ACC">
        <w:rPr>
          <w:rFonts w:ascii="Times New Roman" w:hAnsi="Times New Roman" w:cs="Times New Roman"/>
          <w:sz w:val="28"/>
          <w:szCs w:val="28"/>
        </w:rPr>
        <w:t xml:space="preserve"> рассмотрения вопросов, касающихся соблюдения лицами, замещающими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муниципальные должности</w:t>
      </w:r>
      <w:r w:rsidRPr="008E6ACC">
        <w:rPr>
          <w:rFonts w:ascii="Times New Roman" w:hAnsi="Times New Roman" w:cs="Times New Roman"/>
          <w:sz w:val="28"/>
          <w:szCs w:val="28"/>
        </w:rPr>
        <w:t>, ограничений и запретов, исполнения обязанностей, установленных в целях противодействия коррупции, включая требования о предотвращении и урегулировании конфликта интересов.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2019 - 2020 гг. в 6 регионах округа по итогам проведения 75 проверок (2019 г. - 39, 2020 г. - 36) соблюдения требований о предотвращении и урегулировании конфликта интересов (Удмуртская Республика - 46, Самарская область - 13, Оренбургская область - 8, Ульяновская область - 3, Республика Татарстан и Саратовская область - по 2, Республика Мордовия - 1) выявлен 21 </w:t>
      </w:r>
      <w:r w:rsidRPr="008E6ACC">
        <w:rPr>
          <w:rFonts w:ascii="Times New Roman" w:hAnsi="Times New Roman" w:cs="Times New Roman"/>
          <w:sz w:val="28"/>
          <w:szCs w:val="28"/>
        </w:rPr>
        <w:lastRenderedPageBreak/>
        <w:t>факт нарушения. Полномочия 7 лиц, замещающих муниципальные должности, прекращены в связи с утратой доверия (Ульяновская область - 3, Саратовская область - 2, Республика Татарстан и Самарская область - по 1).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регионах округа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приняты меры по повышению эффективности кадровой работы</w:t>
      </w:r>
      <w:r w:rsidRPr="008E6ACC">
        <w:rPr>
          <w:rFonts w:ascii="Times New Roman" w:hAnsi="Times New Roman" w:cs="Times New Roman"/>
          <w:sz w:val="28"/>
          <w:szCs w:val="28"/>
        </w:rPr>
        <w:t xml:space="preserve"> в части, касающейся ведения личных дел лиц, замещающих государственные и муниципальные должности, должности государственной гражданской и муниципальной службы, в том числе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контроля за актуализацией сведений об их родственниках и свойственниках</w:t>
      </w:r>
      <w:r w:rsidRPr="008E6ACC">
        <w:rPr>
          <w:rFonts w:ascii="Times New Roman" w:hAnsi="Times New Roman" w:cs="Times New Roman"/>
          <w:sz w:val="28"/>
          <w:szCs w:val="28"/>
        </w:rPr>
        <w:t xml:space="preserve"> в целях выявления возможного конфликта интересов.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Проведенная работа по актуализации сведений о родственниках и свойственниках позволила выявить факты конфликта интересов в Республике Татарстан, Удмуртской и Чувашской республиках, Оренбургской, Самарской и Ульяновской областях.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Вместе с тем по итогам проведенных в 2018 - 2021 гг. аппаратом полномочного представителя проверок в 5 регионах округа (Республика </w:t>
      </w:r>
      <w:r w:rsidR="0056582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Марий Эл, Пермский край, Кировская, Пензенская и Оренбургская области) отмечается, что региональными и муниципальными органами</w:t>
      </w:r>
      <w:r w:rsidR="00836F02">
        <w:rPr>
          <w:rFonts w:ascii="Times New Roman" w:hAnsi="Times New Roman" w:cs="Times New Roman"/>
          <w:sz w:val="28"/>
          <w:szCs w:val="28"/>
        </w:rPr>
        <w:t xml:space="preserve"> </w:t>
      </w:r>
      <w:r w:rsidRPr="008E6ACC">
        <w:rPr>
          <w:rFonts w:ascii="Times New Roman" w:hAnsi="Times New Roman" w:cs="Times New Roman"/>
          <w:sz w:val="28"/>
          <w:szCs w:val="28"/>
        </w:rPr>
        <w:t>власти не в полном объеме проводится анализ сведений о родственниках и свойственниках при осуществлении полномочий в сферах деятельности с высоким коррупционным риском (при распределении бюджетных средств, предоставлении государственного и муниципального имущества, субсидий и грантов, осуществлении государственных и муниципальных закупок).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целесообразно особое внимание уделить работе по выявлению фактов конфликта интересов</w:t>
      </w:r>
      <w:r w:rsidRPr="008E6ACC">
        <w:rPr>
          <w:rFonts w:ascii="Times New Roman" w:hAnsi="Times New Roman" w:cs="Times New Roman"/>
          <w:sz w:val="28"/>
          <w:szCs w:val="28"/>
        </w:rPr>
        <w:t xml:space="preserve"> в деятельности должностных лиц, их аффилированности коммерческим организациям. Принимать исчерпывающие меры по предотвращению и урегулированию конфликта интересов, привлечению к ответственности виновных лиц.</w:t>
      </w:r>
    </w:p>
    <w:p w:rsidR="0056582D" w:rsidRDefault="0056582D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CC" w:rsidRPr="00836F02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Пункты 29 и 30 Национального плана.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регионах округа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обеспечено ежегодное повышение квалификации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и муниципальных служащих, в должностные обязанности которых входит участие в противодействии коррупции.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 2018 - 2020 гг. обучение прошли 1 605 государственных гражданских и 5 288 муниципальных служащих, в должностные обязанности которых входит участие в противодействии коррупции. Так, в 2018 г. повысили квалификацию 492 государственных гражданских (55% от служащих данной категории) и 1 316 муниципальных служащих (26%), в 2019 г. - 633 государственных гражданских (78%) и 2 073 муниципальных служащих (42%), в 2020 г. - 663 государственных гражданских (82%) и 2 386 муниципальных служащих (52%).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Лидерами по организации обучения государственных гражданских служащих являются республики Мордовия, Татарстан, Оренбургская, Самарская и Ульяновская области, муниципальных служащих - Республика Мордовия, Нижегородская и Самарская области.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 то же время по итогам 2020 г. необходимо активизировать данную работу в региональных органах власти Республики Башкортостан и Пермского </w:t>
      </w:r>
      <w:r w:rsidRPr="008E6ACC">
        <w:rPr>
          <w:rFonts w:ascii="Times New Roman" w:hAnsi="Times New Roman" w:cs="Times New Roman"/>
          <w:sz w:val="28"/>
          <w:szCs w:val="28"/>
        </w:rPr>
        <w:lastRenderedPageBreak/>
        <w:t>края, а также в муниципальных органах власти Удмуртской Республики, Кировской, Оренбургской, Пензенской и Саратовской областей.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Также в регионах округа организовано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обучение по образовательным программам в области противодействия коррупции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и муниципальных служащих, впервые поступивших на службу для замещения должностей, включенных в перечни должностей с высоким коррупционным риском.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Активная работа в данном направлении проведена в региональных органах власти Удмуртской Республики, Нижегородской и Ульяновской области, а также в муниципальных органах власти Нижегородской, Оренбургской и Самарской областей.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Вместе с тем в целях повышения антикоррупционной грамотности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необходимо принять дополнительные меры</w:t>
      </w:r>
      <w:r w:rsidRPr="008E6ACC">
        <w:rPr>
          <w:rFonts w:ascii="Times New Roman" w:hAnsi="Times New Roman" w:cs="Times New Roman"/>
          <w:sz w:val="28"/>
          <w:szCs w:val="28"/>
        </w:rPr>
        <w:t xml:space="preserve"> по организации обучения государственных гражданских служащих указанной категории в республиках Мордовия, Татарстан, Чувашской Республике, Кировской, Оренбургской и Саратовской областях, а также муниципальных служащих - в республиках Марий Эл, Татарстан, Пермском крае, Кировской и Ульяновской областях.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Об итогах мониторинга реализации мер по противодействию коррупции в региональных и муниципальных органах власти.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Сведения мониторинга по итогам 2020 г. свидетельствуют</w:t>
      </w:r>
      <w:r w:rsidRPr="001E0672">
        <w:rPr>
          <w:rFonts w:ascii="Times New Roman" w:hAnsi="Times New Roman" w:cs="Times New Roman"/>
          <w:b/>
          <w:sz w:val="28"/>
          <w:szCs w:val="28"/>
        </w:rPr>
        <w:t xml:space="preserve"> о недостаточной антикоррупционной работе</w:t>
      </w:r>
      <w:r w:rsidRPr="008E6ACC">
        <w:rPr>
          <w:rFonts w:ascii="Times New Roman" w:hAnsi="Times New Roman" w:cs="Times New Roman"/>
          <w:sz w:val="28"/>
          <w:szCs w:val="28"/>
        </w:rPr>
        <w:t xml:space="preserve"> в регионах округа </w:t>
      </w:r>
      <w:r w:rsidRPr="001E0672">
        <w:rPr>
          <w:rFonts w:ascii="Times New Roman" w:hAnsi="Times New Roman" w:cs="Times New Roman"/>
          <w:b/>
          <w:sz w:val="28"/>
          <w:szCs w:val="28"/>
        </w:rPr>
        <w:t>по отдельным показателям</w:t>
      </w:r>
      <w:r w:rsidRPr="008E6ACC">
        <w:rPr>
          <w:rFonts w:ascii="Times New Roman" w:hAnsi="Times New Roman" w:cs="Times New Roman"/>
          <w:sz w:val="28"/>
          <w:szCs w:val="28"/>
        </w:rPr>
        <w:t>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Так, недостаточная работа проводится </w:t>
      </w:r>
      <w:r w:rsidRPr="001E0672">
        <w:rPr>
          <w:rFonts w:ascii="Times New Roman" w:hAnsi="Times New Roman" w:cs="Times New Roman"/>
          <w:b/>
          <w:sz w:val="28"/>
          <w:szCs w:val="28"/>
        </w:rPr>
        <w:t>по анализу сведений</w:t>
      </w:r>
      <w:r w:rsidRPr="008E6ACC">
        <w:rPr>
          <w:rFonts w:ascii="Times New Roman" w:hAnsi="Times New Roman" w:cs="Times New Roman"/>
          <w:sz w:val="28"/>
          <w:szCs w:val="28"/>
        </w:rPr>
        <w:t>: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-</w:t>
      </w:r>
      <w:r w:rsidRPr="008E6ACC">
        <w:rPr>
          <w:rFonts w:ascii="Times New Roman" w:hAnsi="Times New Roman" w:cs="Times New Roman"/>
          <w:sz w:val="28"/>
          <w:szCs w:val="28"/>
        </w:rPr>
        <w:tab/>
        <w:t xml:space="preserve">о доходах, об имуществе и обязательствах имущественного характера в отношении граждан, поступающих на службу (республики </w:t>
      </w:r>
      <w:r w:rsidR="0056582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Марий Эл, Татарстан, Ульяновская область);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-</w:t>
      </w:r>
      <w:r w:rsidRPr="008E6ACC">
        <w:rPr>
          <w:rFonts w:ascii="Times New Roman" w:hAnsi="Times New Roman" w:cs="Times New Roman"/>
          <w:sz w:val="28"/>
          <w:szCs w:val="28"/>
        </w:rPr>
        <w:tab/>
        <w:t>о соблюдении запретов, ограничений и требований, установленных в целях противодействия коррупции (Кировская, Нижегородская, Пензенская и Ульяновская области).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Количество антикоррупционных проверок в региональных органах власти снизилось на 19% (с 3 502 проверок в 2019 г. до 2 837 в 2020 г.) и муниципальных органах власти - на 22% (с 7 508 в 2019 г. до 5 891 в 2020 г.). Такая динамика свойственна большинству регионов округа, за исключением Республики </w:t>
      </w:r>
      <w:r w:rsidR="0056582D">
        <w:rPr>
          <w:rFonts w:ascii="Times New Roman" w:hAnsi="Times New Roman" w:cs="Times New Roman"/>
          <w:sz w:val="28"/>
          <w:szCs w:val="28"/>
        </w:rPr>
        <w:br/>
      </w:r>
      <w:r w:rsidRPr="008E6ACC">
        <w:rPr>
          <w:rFonts w:ascii="Times New Roman" w:hAnsi="Times New Roman" w:cs="Times New Roman"/>
          <w:sz w:val="28"/>
          <w:szCs w:val="28"/>
        </w:rPr>
        <w:t>Марий Эл, Оренбургской, Самарской и Саратовской областей, где преобладает рост данного показателя.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Контроль за расходами государственных гражданских служащих не проведен в Республике Мордовия и Саратовской области, муниципальных служащих - в Республике Башкортостан, Удмуртской Республике, Нижегородской и Саратовской областях.</w:t>
      </w:r>
    </w:p>
    <w:p w:rsidR="008E6ACC" w:rsidRPr="008E6ACC" w:rsidRDefault="008E6ACC" w:rsidP="0083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Количество проверок соблюдения ограничений, запретов и требований о предотвращении и урегулировании конфликта интересов в региональных органах власти снизилось на 25% (с 469 в 2019 г. до 348 в 2020 г.), в муниципальных органах власти - на 13% (с 930 в 2019 г. до 808 в 2020 г.). Такая тенденция отмечает</w:t>
      </w:r>
      <w:r w:rsidR="00836F02">
        <w:rPr>
          <w:rFonts w:ascii="Times New Roman" w:hAnsi="Times New Roman" w:cs="Times New Roman"/>
          <w:sz w:val="28"/>
          <w:szCs w:val="28"/>
        </w:rPr>
        <w:t xml:space="preserve">ся практически во всех регионах </w:t>
      </w:r>
      <w:r w:rsidRPr="008E6ACC">
        <w:rPr>
          <w:rFonts w:ascii="Times New Roman" w:hAnsi="Times New Roman" w:cs="Times New Roman"/>
          <w:sz w:val="28"/>
          <w:szCs w:val="28"/>
        </w:rPr>
        <w:t xml:space="preserve">округа, за исключением республик Марий Эл, Мордовия, Оренбургской и Ульяновской областей. </w:t>
      </w:r>
      <w:r w:rsidRPr="008E6ACC">
        <w:rPr>
          <w:rFonts w:ascii="Times New Roman" w:hAnsi="Times New Roman" w:cs="Times New Roman"/>
          <w:sz w:val="28"/>
          <w:szCs w:val="28"/>
        </w:rPr>
        <w:lastRenderedPageBreak/>
        <w:t>Требуется активизация проведения данных проверок в органах власти Республики Башкортостан, Кировской, Пензенской и Ульяновской областей.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В целом по округу эффективность проведения антикоррупционных проверок (выявляемость фактов коррупционных правонарушений) в региональных органах власти составляет порядка 33%, в муниципальных органах власти - 39%. Низкий показатель отмечается в органах власти Удмуртской Республики и Кировской области, в региональных органах власти Чувашской Республики, Нижегородской, Оренбургской, Пензенской и Саратовской областей, в муниципальных органах власти республик Башкортостан, Марий Эл, Ульяновской области.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>Недостаточная эффективность реализации решений комиссий по соблюдению требований к служебному поведению и урегулированию конфликта интересов отмечается в органах власти Республики Марий Эл, Чувашской Республики, в региональных органах власти Пермского края, Пензенской и Ульяновской областей.</w:t>
      </w:r>
    </w:p>
    <w:p w:rsidR="008E6ACC" w:rsidRPr="008E6ACC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К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дисциплинарной ответственности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за совершение коррупционных правонарушений в 2020 г. привлечено более 500 государственных гражданских (508) и порядка 2 000 муниципальных (1 988) служащих. Снижение данного показателя в региональных органах власти составило порядка 10% (в 2019 г. - 556 государственных гражданских служащих). В муниципальных органах власти, наоборот, рост показателя на 18% (в 2019 г. - 1 678 муниципальных служащих). Рост показателя зафиксирован в региональных органах власти республик Марий Эл, Мордовия, Пермского края и Саратовской области, а также в муниципальных органах власти республик Башкортостан, Татарстан, Кировской, Нижегородской, Пензенской, Саратовской и Ульяновской областей.</w:t>
      </w:r>
    </w:p>
    <w:p w:rsidR="006C0E56" w:rsidRDefault="008E6ACC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AC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региональным и муниципальным органам власти </w:t>
      </w:r>
      <w:r w:rsidRPr="001E0672">
        <w:rPr>
          <w:rFonts w:ascii="Times New Roman" w:hAnsi="Times New Roman" w:cs="Times New Roman"/>
          <w:b/>
          <w:sz w:val="28"/>
          <w:szCs w:val="28"/>
          <w:highlight w:val="yellow"/>
        </w:rPr>
        <w:t>необходимо обеспечить повышение эффективности антикоррупционной деятельности</w:t>
      </w:r>
      <w:r w:rsidRPr="008E6ACC">
        <w:rPr>
          <w:rFonts w:ascii="Times New Roman" w:hAnsi="Times New Roman" w:cs="Times New Roman"/>
          <w:sz w:val="28"/>
          <w:szCs w:val="28"/>
        </w:rPr>
        <w:t xml:space="preserve"> с учетом настоящей информации и прилагаемых рекомендаций по совершенствованию соответствующей работы.</w:t>
      </w:r>
    </w:p>
    <w:p w:rsidR="003E383B" w:rsidRDefault="003E383B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83B" w:rsidRPr="00836F02" w:rsidRDefault="003E383B" w:rsidP="003E3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3E383B" w:rsidRPr="00836F02" w:rsidRDefault="003E383B" w:rsidP="003E3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по совершенствованию работы в сфере противодействия коррупции</w:t>
      </w:r>
    </w:p>
    <w:p w:rsidR="003E383B" w:rsidRPr="00836F02" w:rsidRDefault="003E383B" w:rsidP="003E3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02">
        <w:rPr>
          <w:rFonts w:ascii="Times New Roman" w:hAnsi="Times New Roman" w:cs="Times New Roman"/>
          <w:b/>
          <w:sz w:val="28"/>
          <w:szCs w:val="28"/>
        </w:rPr>
        <w:t>в регионах округа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836F02">
        <w:rPr>
          <w:rFonts w:ascii="Times New Roman" w:hAnsi="Times New Roman" w:cs="Times New Roman"/>
          <w:sz w:val="28"/>
          <w:szCs w:val="28"/>
        </w:rPr>
        <w:t>подготовке программ (планов) противод</w:t>
      </w:r>
      <w:r>
        <w:rPr>
          <w:rFonts w:ascii="Times New Roman" w:hAnsi="Times New Roman" w:cs="Times New Roman"/>
          <w:sz w:val="28"/>
          <w:szCs w:val="28"/>
        </w:rPr>
        <w:t xml:space="preserve">ействия коррупции </w:t>
      </w:r>
      <w:r w:rsidRPr="00836F02">
        <w:rPr>
          <w:rFonts w:ascii="Times New Roman" w:hAnsi="Times New Roman" w:cs="Times New Roman"/>
          <w:sz w:val="28"/>
          <w:szCs w:val="28"/>
        </w:rPr>
        <w:t>в органах государственной власти с</w:t>
      </w:r>
      <w:r>
        <w:rPr>
          <w:rFonts w:ascii="Times New Roman" w:hAnsi="Times New Roman" w:cs="Times New Roman"/>
          <w:sz w:val="28"/>
          <w:szCs w:val="28"/>
        </w:rPr>
        <w:t xml:space="preserve">убъектов Российской Федерации и </w:t>
      </w:r>
      <w:r w:rsidRPr="00836F02">
        <w:rPr>
          <w:rFonts w:ascii="Times New Roman" w:hAnsi="Times New Roman" w:cs="Times New Roman"/>
          <w:sz w:val="28"/>
          <w:szCs w:val="28"/>
        </w:rPr>
        <w:t>органах местного самоуправления, предусмотреть: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F02">
        <w:rPr>
          <w:rFonts w:ascii="Times New Roman" w:hAnsi="Times New Roman" w:cs="Times New Roman"/>
          <w:sz w:val="28"/>
          <w:szCs w:val="28"/>
        </w:rPr>
        <w:t xml:space="preserve">установление конкретных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в антикоррупционной </w:t>
      </w:r>
      <w:r w:rsidRPr="00836F02">
        <w:rPr>
          <w:rFonts w:ascii="Times New Roman" w:hAnsi="Times New Roman" w:cs="Times New Roman"/>
          <w:sz w:val="28"/>
          <w:szCs w:val="28"/>
        </w:rPr>
        <w:t>работе, в том числе целевых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(индикаторов) по отдельным </w:t>
      </w:r>
      <w:r w:rsidRPr="00836F02">
        <w:rPr>
          <w:rFonts w:ascii="Times New Roman" w:hAnsi="Times New Roman" w:cs="Times New Roman"/>
          <w:sz w:val="28"/>
          <w:szCs w:val="28"/>
        </w:rPr>
        <w:t>мероприятиям;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включение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направленных на обеспечение </w:t>
      </w:r>
      <w:r w:rsidRPr="00836F02">
        <w:rPr>
          <w:rFonts w:ascii="Times New Roman" w:hAnsi="Times New Roman" w:cs="Times New Roman"/>
          <w:sz w:val="28"/>
          <w:szCs w:val="28"/>
        </w:rPr>
        <w:t>координации и контроля предупрежден</w:t>
      </w:r>
      <w:r>
        <w:rPr>
          <w:rFonts w:ascii="Times New Roman" w:hAnsi="Times New Roman" w:cs="Times New Roman"/>
          <w:sz w:val="28"/>
          <w:szCs w:val="28"/>
        </w:rPr>
        <w:t xml:space="preserve">ия коррупции в подведомственных </w:t>
      </w:r>
      <w:r w:rsidRPr="00836F02">
        <w:rPr>
          <w:rFonts w:ascii="Times New Roman" w:hAnsi="Times New Roman" w:cs="Times New Roman"/>
          <w:sz w:val="28"/>
          <w:szCs w:val="28"/>
        </w:rPr>
        <w:t>учреждениях и организациях с учетом специфики их деятельности;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F02">
        <w:rPr>
          <w:rFonts w:ascii="Times New Roman" w:hAnsi="Times New Roman" w:cs="Times New Roman"/>
          <w:sz w:val="28"/>
          <w:szCs w:val="28"/>
        </w:rPr>
        <w:t>включение конкретных мер,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</w:t>
      </w:r>
      <w:r w:rsidRPr="00836F0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закупок, использования </w:t>
      </w:r>
      <w:r w:rsidRPr="00836F02">
        <w:rPr>
          <w:rFonts w:ascii="Times New Roman" w:hAnsi="Times New Roman" w:cs="Times New Roman"/>
          <w:sz w:val="28"/>
          <w:szCs w:val="28"/>
        </w:rPr>
        <w:t>бюджетных средств и имущества.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36F02">
        <w:rPr>
          <w:rFonts w:ascii="Times New Roman" w:hAnsi="Times New Roman" w:cs="Times New Roman"/>
          <w:sz w:val="28"/>
          <w:szCs w:val="28"/>
        </w:rPr>
        <w:t>.</w:t>
      </w:r>
      <w:r w:rsidRPr="00836F02">
        <w:rPr>
          <w:rFonts w:ascii="Times New Roman" w:hAnsi="Times New Roman" w:cs="Times New Roman"/>
          <w:sz w:val="28"/>
          <w:szCs w:val="28"/>
        </w:rPr>
        <w:tab/>
        <w:t>При проведении социологически</w:t>
      </w:r>
      <w:r>
        <w:rPr>
          <w:rFonts w:ascii="Times New Roman" w:hAnsi="Times New Roman" w:cs="Times New Roman"/>
          <w:sz w:val="28"/>
          <w:szCs w:val="28"/>
        </w:rPr>
        <w:t xml:space="preserve">х исследований по оценке уровня </w:t>
      </w:r>
      <w:r w:rsidRPr="00836F02">
        <w:rPr>
          <w:rFonts w:ascii="Times New Roman" w:hAnsi="Times New Roman" w:cs="Times New Roman"/>
          <w:sz w:val="28"/>
          <w:szCs w:val="28"/>
        </w:rPr>
        <w:t>коррупции в регионе обеспечить: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включение перечня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предусмотренного пунктом 23 </w:t>
      </w:r>
      <w:r w:rsidRPr="00836F02">
        <w:rPr>
          <w:rFonts w:ascii="Times New Roman" w:hAnsi="Times New Roman" w:cs="Times New Roman"/>
          <w:sz w:val="28"/>
          <w:szCs w:val="28"/>
        </w:rPr>
        <w:t>мониторинга хода реализации мер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Pr="00836F02">
        <w:rPr>
          <w:rFonts w:ascii="Times New Roman" w:hAnsi="Times New Roman" w:cs="Times New Roman"/>
          <w:sz w:val="28"/>
          <w:szCs w:val="28"/>
        </w:rPr>
        <w:t>региональных и муниципальных органах власти;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принятие необх</w:t>
      </w:r>
      <w:r>
        <w:rPr>
          <w:rFonts w:ascii="Times New Roman" w:hAnsi="Times New Roman" w:cs="Times New Roman"/>
          <w:sz w:val="28"/>
          <w:szCs w:val="28"/>
        </w:rPr>
        <w:t xml:space="preserve">одимых мер по совершенствованию </w:t>
      </w:r>
      <w:r w:rsidRPr="00836F02">
        <w:rPr>
          <w:rFonts w:ascii="Times New Roman" w:hAnsi="Times New Roman" w:cs="Times New Roman"/>
          <w:sz w:val="28"/>
          <w:szCs w:val="28"/>
        </w:rPr>
        <w:t>антикоррупционной работы по итогам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исследований, в том </w:t>
      </w:r>
      <w:r w:rsidRPr="00836F02">
        <w:rPr>
          <w:rFonts w:ascii="Times New Roman" w:hAnsi="Times New Roman" w:cs="Times New Roman"/>
          <w:sz w:val="28"/>
          <w:szCs w:val="28"/>
        </w:rPr>
        <w:t>числе рассмотреть их на зас</w:t>
      </w:r>
      <w:r>
        <w:rPr>
          <w:rFonts w:ascii="Times New Roman" w:hAnsi="Times New Roman" w:cs="Times New Roman"/>
          <w:sz w:val="28"/>
          <w:szCs w:val="28"/>
        </w:rPr>
        <w:t xml:space="preserve">едании региональной комиссии по </w:t>
      </w:r>
      <w:r w:rsidRPr="00836F02">
        <w:rPr>
          <w:rFonts w:ascii="Times New Roman" w:hAnsi="Times New Roman" w:cs="Times New Roman"/>
          <w:sz w:val="28"/>
          <w:szCs w:val="28"/>
        </w:rPr>
        <w:t>координации работы по противодействию коррупции;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размещение материалов ис</w:t>
      </w:r>
      <w:r>
        <w:rPr>
          <w:rFonts w:ascii="Times New Roman" w:hAnsi="Times New Roman" w:cs="Times New Roman"/>
          <w:sz w:val="28"/>
          <w:szCs w:val="28"/>
        </w:rPr>
        <w:t xml:space="preserve">следований на официальном сайте </w:t>
      </w:r>
      <w:r w:rsidRPr="00836F02">
        <w:rPr>
          <w:rFonts w:ascii="Times New Roman" w:hAnsi="Times New Roman" w:cs="Times New Roman"/>
          <w:sz w:val="28"/>
          <w:szCs w:val="28"/>
        </w:rPr>
        <w:t>регионального органа власти в сети «Интернет».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6F02">
        <w:rPr>
          <w:rFonts w:ascii="Times New Roman" w:hAnsi="Times New Roman" w:cs="Times New Roman"/>
          <w:sz w:val="28"/>
          <w:szCs w:val="28"/>
        </w:rPr>
        <w:t>.</w:t>
      </w:r>
      <w:r w:rsidRPr="00836F02">
        <w:rPr>
          <w:rFonts w:ascii="Times New Roman" w:hAnsi="Times New Roman" w:cs="Times New Roman"/>
          <w:sz w:val="28"/>
          <w:szCs w:val="28"/>
        </w:rPr>
        <w:tab/>
        <w:t>В работе по повыш</w:t>
      </w:r>
      <w:r>
        <w:rPr>
          <w:rFonts w:ascii="Times New Roman" w:hAnsi="Times New Roman" w:cs="Times New Roman"/>
          <w:sz w:val="28"/>
          <w:szCs w:val="28"/>
        </w:rPr>
        <w:t xml:space="preserve">ению эффективности деятельности </w:t>
      </w:r>
      <w:r w:rsidRPr="00836F02">
        <w:rPr>
          <w:rFonts w:ascii="Times New Roman" w:hAnsi="Times New Roman" w:cs="Times New Roman"/>
          <w:sz w:val="28"/>
          <w:szCs w:val="28"/>
        </w:rPr>
        <w:t>региональных органов по пр</w:t>
      </w:r>
      <w:r>
        <w:rPr>
          <w:rFonts w:ascii="Times New Roman" w:hAnsi="Times New Roman" w:cs="Times New Roman"/>
          <w:sz w:val="28"/>
          <w:szCs w:val="28"/>
        </w:rPr>
        <w:t xml:space="preserve">офилактике коррупционных и иных </w:t>
      </w:r>
      <w:r w:rsidRPr="00836F02">
        <w:rPr>
          <w:rFonts w:ascii="Times New Roman" w:hAnsi="Times New Roman" w:cs="Times New Roman"/>
          <w:sz w:val="28"/>
          <w:szCs w:val="28"/>
        </w:rPr>
        <w:t>правонарушений: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F02">
        <w:rPr>
          <w:rFonts w:ascii="Times New Roman" w:hAnsi="Times New Roman" w:cs="Times New Roman"/>
          <w:sz w:val="28"/>
          <w:szCs w:val="28"/>
        </w:rPr>
        <w:t>продолжить принятие мер</w:t>
      </w:r>
      <w:r>
        <w:rPr>
          <w:rFonts w:ascii="Times New Roman" w:hAnsi="Times New Roman" w:cs="Times New Roman"/>
          <w:sz w:val="28"/>
          <w:szCs w:val="28"/>
        </w:rPr>
        <w:t xml:space="preserve"> по совершенствованию их </w:t>
      </w:r>
      <w:r w:rsidRPr="00836F02">
        <w:rPr>
          <w:rFonts w:ascii="Times New Roman" w:hAnsi="Times New Roman" w:cs="Times New Roman"/>
          <w:sz w:val="28"/>
          <w:szCs w:val="28"/>
        </w:rPr>
        <w:t>организационно-правового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обеспечив институциональную и </w:t>
      </w:r>
      <w:r w:rsidRPr="00836F02">
        <w:rPr>
          <w:rFonts w:ascii="Times New Roman" w:hAnsi="Times New Roman" w:cs="Times New Roman"/>
          <w:sz w:val="28"/>
          <w:szCs w:val="28"/>
        </w:rPr>
        <w:t>функциональную независимость;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обеспечить непосре</w:t>
      </w:r>
      <w:r>
        <w:rPr>
          <w:rFonts w:ascii="Times New Roman" w:hAnsi="Times New Roman" w:cs="Times New Roman"/>
          <w:sz w:val="28"/>
          <w:szCs w:val="28"/>
        </w:rPr>
        <w:t xml:space="preserve">дственное прямое взаимодействие по профильным вопросам главы региона с руководителем </w:t>
      </w:r>
      <w:r w:rsidRPr="00836F02">
        <w:rPr>
          <w:rFonts w:ascii="Times New Roman" w:hAnsi="Times New Roman" w:cs="Times New Roman"/>
          <w:sz w:val="28"/>
          <w:szCs w:val="28"/>
        </w:rPr>
        <w:t>антикоррупционного органа;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с учетом рекомендаций Управления Президента Российской Федерации по вопросам противодействия коррупции обеспечить ежегодный расчет необходимой штатной численности антикоррупционного органа и продолжить его кадровое укрепление;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принять дополнительные меры по обеспечению выполнения в полном объеме установленных задач и функций;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обеспечить использование специализированных информационных систем в целях выявления фактов конфликта интересов, а также аффилированности должностных лиц органов власти и коммерческих структур;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обеспечить на постоянной основе взаимодействие антикоррупционного органа с представителями институтов гражданского общества;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F02">
        <w:rPr>
          <w:rFonts w:ascii="Times New Roman" w:hAnsi="Times New Roman" w:cs="Times New Roman"/>
          <w:sz w:val="28"/>
          <w:szCs w:val="28"/>
        </w:rPr>
        <w:t>обеспечить регулярное опубликование в региональных средствах массовой информации сведений о ходе и результатах работы антикоррупционного органа.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6F02">
        <w:rPr>
          <w:rFonts w:ascii="Times New Roman" w:hAnsi="Times New Roman" w:cs="Times New Roman"/>
          <w:sz w:val="28"/>
          <w:szCs w:val="28"/>
        </w:rPr>
        <w:t>.</w:t>
      </w:r>
      <w:r w:rsidRPr="00836F02">
        <w:rPr>
          <w:rFonts w:ascii="Times New Roman" w:hAnsi="Times New Roman" w:cs="Times New Roman"/>
          <w:sz w:val="28"/>
          <w:szCs w:val="28"/>
        </w:rPr>
        <w:tab/>
        <w:t>Повысить эффективность работы по выявлению фактов конфликта интересов в деятельности должностных лиц региональных и муниципальных органов власти в сферах с высокими коррупционными рисками, используя актуализированные сведения об их родственниках и свойственниках, а также специализированные информационные системы.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36F02">
        <w:rPr>
          <w:rFonts w:ascii="Times New Roman" w:hAnsi="Times New Roman" w:cs="Times New Roman"/>
          <w:sz w:val="28"/>
          <w:szCs w:val="28"/>
        </w:rPr>
        <w:t>.</w:t>
      </w:r>
      <w:r w:rsidRPr="00836F02">
        <w:rPr>
          <w:rFonts w:ascii="Times New Roman" w:hAnsi="Times New Roman" w:cs="Times New Roman"/>
          <w:sz w:val="28"/>
          <w:szCs w:val="28"/>
        </w:rPr>
        <w:tab/>
        <w:t>Принять дополнительные меры по организации обучения по образовательным программам в области противодействия коррупции служащих, впервые поступивших на службу для замещения должностей, включенных в перечни должностей с высоким коррупционным риском:</w:t>
      </w:r>
    </w:p>
    <w:p w:rsidR="003E383B" w:rsidRPr="00836F02" w:rsidRDefault="003E383B" w:rsidP="003E3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F02">
        <w:rPr>
          <w:rFonts w:ascii="Times New Roman" w:hAnsi="Times New Roman" w:cs="Times New Roman"/>
          <w:sz w:val="28"/>
          <w:szCs w:val="28"/>
        </w:rPr>
        <w:t>в региональных органах власти республик Мордовия, Татарстан, Чувашской Республики, Кировской, Оренбургской и Саратовской областей;</w:t>
      </w:r>
    </w:p>
    <w:p w:rsidR="00836F02" w:rsidRDefault="003E383B" w:rsidP="008E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6F02">
        <w:rPr>
          <w:rFonts w:ascii="Times New Roman" w:hAnsi="Times New Roman" w:cs="Times New Roman"/>
          <w:sz w:val="28"/>
          <w:szCs w:val="28"/>
        </w:rPr>
        <w:t>в муниципальных органах власти республик Марий Эл, Татарстан, Пермского края, Кировской и Ульяновской областей.</w:t>
      </w:r>
    </w:p>
    <w:sectPr w:rsidR="00836F02" w:rsidSect="003C712D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FF" w:rsidRDefault="007F1AFF" w:rsidP="003C712D">
      <w:pPr>
        <w:spacing w:after="0" w:line="240" w:lineRule="auto"/>
      </w:pPr>
      <w:r>
        <w:separator/>
      </w:r>
    </w:p>
  </w:endnote>
  <w:endnote w:type="continuationSeparator" w:id="0">
    <w:p w:rsidR="007F1AFF" w:rsidRDefault="007F1AFF" w:rsidP="003C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FF" w:rsidRDefault="007F1AFF" w:rsidP="003C712D">
      <w:pPr>
        <w:spacing w:after="0" w:line="240" w:lineRule="auto"/>
      </w:pPr>
      <w:r>
        <w:separator/>
      </w:r>
    </w:p>
  </w:footnote>
  <w:footnote w:type="continuationSeparator" w:id="0">
    <w:p w:rsidR="007F1AFF" w:rsidRDefault="007F1AFF" w:rsidP="003C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93187"/>
      <w:docPartObj>
        <w:docPartGallery w:val="Page Numbers (Top of Page)"/>
        <w:docPartUnique/>
      </w:docPartObj>
    </w:sdtPr>
    <w:sdtEndPr/>
    <w:sdtContent>
      <w:p w:rsidR="003C712D" w:rsidRDefault="003C712D" w:rsidP="00C96E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E1"/>
    <w:rsid w:val="001271E7"/>
    <w:rsid w:val="001E0672"/>
    <w:rsid w:val="0023091D"/>
    <w:rsid w:val="003C712D"/>
    <w:rsid w:val="003E383B"/>
    <w:rsid w:val="00424F5D"/>
    <w:rsid w:val="0056582D"/>
    <w:rsid w:val="007F118A"/>
    <w:rsid w:val="007F1AFF"/>
    <w:rsid w:val="007F7E93"/>
    <w:rsid w:val="00836F02"/>
    <w:rsid w:val="008E6ACC"/>
    <w:rsid w:val="00A34AFE"/>
    <w:rsid w:val="00C96EC7"/>
    <w:rsid w:val="00CA1E50"/>
    <w:rsid w:val="00E03236"/>
    <w:rsid w:val="00E61159"/>
    <w:rsid w:val="00E65D7C"/>
    <w:rsid w:val="00E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3F5F"/>
  <w15:chartTrackingRefBased/>
  <w15:docId w15:val="{ED785164-27B6-4D8A-9BCB-83BF077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A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12D"/>
  </w:style>
  <w:style w:type="paragraph" w:styleId="a6">
    <w:name w:val="footer"/>
    <w:basedOn w:val="a"/>
    <w:link w:val="a7"/>
    <w:uiPriority w:val="99"/>
    <w:unhideWhenUsed/>
    <w:rsid w:val="003C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Лохотской_А</dc:creator>
  <cp:keywords/>
  <dc:description/>
  <cp:lastModifiedBy>АЛСУ</cp:lastModifiedBy>
  <cp:revision>2</cp:revision>
  <dcterms:created xsi:type="dcterms:W3CDTF">2021-08-23T10:44:00Z</dcterms:created>
  <dcterms:modified xsi:type="dcterms:W3CDTF">2021-08-23T10:44:00Z</dcterms:modified>
</cp:coreProperties>
</file>