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1" w:rsidRPr="00034561" w:rsidRDefault="00034561" w:rsidP="00034561">
      <w:pPr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AA0DD"/>
          <w:sz w:val="21"/>
          <w:szCs w:val="21"/>
          <w:lang w:eastAsia="ru-RU"/>
        </w:rPr>
        <w:t>Казанский репортер</w:t>
      </w:r>
      <w:bookmarkStart w:id="0" w:name="_GoBack"/>
      <w:bookmarkEnd w:id="0"/>
    </w:p>
    <w:p w:rsidR="00034561" w:rsidRPr="00034561" w:rsidRDefault="00034561" w:rsidP="0003456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45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4561" w:rsidRPr="00034561" w:rsidRDefault="00034561" w:rsidP="00034561">
      <w:pPr>
        <w:pBdr>
          <w:bottom w:val="single" w:sz="2" w:space="0" w:color="EEEEEE"/>
        </w:pBdr>
        <w:spacing w:before="15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3456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 строительстве парковки у НКЦ «Казань» </w:t>
      </w:r>
      <w:proofErr w:type="spellStart"/>
      <w:r w:rsidRPr="0003456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Госстройнадзор</w:t>
      </w:r>
      <w:proofErr w:type="spellEnd"/>
      <w:r w:rsidRPr="0003456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нарушений не обнаружил</w:t>
      </w:r>
    </w:p>
    <w:p w:rsidR="00034561" w:rsidRPr="00034561" w:rsidRDefault="00034561" w:rsidP="00034561">
      <w:pPr>
        <w:spacing w:after="0" w:line="240" w:lineRule="atLeast"/>
        <w:rPr>
          <w:rFonts w:ascii="Arial" w:eastAsia="Times New Roman" w:hAnsi="Arial" w:cs="Arial"/>
          <w:color w:val="868686"/>
          <w:sz w:val="21"/>
          <w:szCs w:val="21"/>
          <w:lang w:eastAsia="ru-RU"/>
        </w:rPr>
      </w:pPr>
      <w:r w:rsidRPr="00034561">
        <w:rPr>
          <w:rFonts w:ascii="Arial" w:eastAsia="Times New Roman" w:hAnsi="Arial" w:cs="Arial"/>
          <w:color w:val="868686"/>
          <w:sz w:val="21"/>
          <w:szCs w:val="21"/>
          <w:lang w:eastAsia="ru-RU"/>
        </w:rPr>
        <w:t>22:42, 21 сен 2016 | </w:t>
      </w:r>
      <w:hyperlink r:id="rId6" w:history="1">
        <w:r w:rsidRPr="00034561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Новости</w:t>
        </w:r>
      </w:hyperlink>
    </w:p>
    <w:p w:rsidR="00034561" w:rsidRPr="00034561" w:rsidRDefault="00034561" w:rsidP="000345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proofErr w:type="spellStart"/>
      <w:r w:rsidRPr="00034561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Госстройнадзор</w:t>
      </w:r>
      <w:proofErr w:type="spellEnd"/>
      <w:r w:rsidRPr="00034561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РТ провел выездную инспекторскую проверку строительства на площади перед НКЦ «Казань» в столице Татарстана подземной 4-уровневой парковки, сообщает </w:t>
      </w:r>
      <w:hyperlink r:id="rId7" w:tgtFrame="_blank" w:history="1">
        <w:r w:rsidRPr="0003456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«Вечерняя Казань»</w:t>
        </w:r>
      </w:hyperlink>
      <w:r w:rsidRPr="00034561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.</w:t>
      </w:r>
    </w:p>
    <w:p w:rsidR="00034561" w:rsidRPr="00034561" w:rsidRDefault="00034561" w:rsidP="000345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034561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Сотрудники ведомства провели визуальный осмотр, проверили наличие свидетельства о допуске саморегулируемых организаций к проведению работ.</w:t>
      </w:r>
    </w:p>
    <w:p w:rsidR="00034561" w:rsidRPr="00034561" w:rsidRDefault="00034561" w:rsidP="000345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034561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Объект капитального строительства, застройщиком которого является ОАО «ТАИФ», имеет разрешение, выданное исполкомом Казани, а также положительное заключение </w:t>
      </w:r>
      <w:proofErr w:type="spellStart"/>
      <w:r w:rsidRPr="00034561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Госэкспертизы</w:t>
      </w:r>
      <w:proofErr w:type="spellEnd"/>
      <w:r w:rsidRPr="00034561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. Ведутся подготовительные работы по монтажу ограждений.</w:t>
      </w:r>
    </w:p>
    <w:p w:rsidR="009E05F6" w:rsidRDefault="009E05F6"/>
    <w:sectPr w:rsidR="009E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E9F"/>
    <w:multiLevelType w:val="multilevel"/>
    <w:tmpl w:val="1CE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1"/>
    <w:rsid w:val="00034561"/>
    <w:rsid w:val="009E05F6"/>
    <w:rsid w:val="00E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4561"/>
  </w:style>
  <w:style w:type="character" w:customStyle="1" w:styleId="inf-city">
    <w:name w:val="inf-city"/>
    <w:basedOn w:val="a0"/>
    <w:rsid w:val="00034561"/>
  </w:style>
  <w:style w:type="character" w:styleId="a3">
    <w:name w:val="Hyperlink"/>
    <w:basedOn w:val="a0"/>
    <w:uiPriority w:val="99"/>
    <w:semiHidden/>
    <w:unhideWhenUsed/>
    <w:rsid w:val="000345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4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-time">
    <w:name w:val="date-time"/>
    <w:basedOn w:val="a0"/>
    <w:rsid w:val="00034561"/>
  </w:style>
  <w:style w:type="character" w:customStyle="1" w:styleId="zpt">
    <w:name w:val="zpt"/>
    <w:basedOn w:val="a0"/>
    <w:rsid w:val="00034561"/>
  </w:style>
  <w:style w:type="character" w:customStyle="1" w:styleId="date-year">
    <w:name w:val="date-year"/>
    <w:basedOn w:val="a0"/>
    <w:rsid w:val="00034561"/>
  </w:style>
  <w:style w:type="paragraph" w:styleId="a4">
    <w:name w:val="Normal (Web)"/>
    <w:basedOn w:val="a"/>
    <w:uiPriority w:val="99"/>
    <w:semiHidden/>
    <w:unhideWhenUsed/>
    <w:rsid w:val="000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4561"/>
  </w:style>
  <w:style w:type="character" w:customStyle="1" w:styleId="inf-city">
    <w:name w:val="inf-city"/>
    <w:basedOn w:val="a0"/>
    <w:rsid w:val="00034561"/>
  </w:style>
  <w:style w:type="character" w:styleId="a3">
    <w:name w:val="Hyperlink"/>
    <w:basedOn w:val="a0"/>
    <w:uiPriority w:val="99"/>
    <w:semiHidden/>
    <w:unhideWhenUsed/>
    <w:rsid w:val="0003456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4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-time">
    <w:name w:val="date-time"/>
    <w:basedOn w:val="a0"/>
    <w:rsid w:val="00034561"/>
  </w:style>
  <w:style w:type="character" w:customStyle="1" w:styleId="zpt">
    <w:name w:val="zpt"/>
    <w:basedOn w:val="a0"/>
    <w:rsid w:val="00034561"/>
  </w:style>
  <w:style w:type="character" w:customStyle="1" w:styleId="date-year">
    <w:name w:val="date-year"/>
    <w:basedOn w:val="a0"/>
    <w:rsid w:val="00034561"/>
  </w:style>
  <w:style w:type="paragraph" w:styleId="a4">
    <w:name w:val="Normal (Web)"/>
    <w:basedOn w:val="a"/>
    <w:uiPriority w:val="99"/>
    <w:semiHidden/>
    <w:unhideWhenUsed/>
    <w:rsid w:val="000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2226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968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922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162888">
              <w:marLeft w:val="300"/>
              <w:marRight w:val="300"/>
              <w:marTop w:val="0"/>
              <w:marBottom w:val="15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29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9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66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vening-kazan.ru/news/gosstroynadzor-rt-ne-nashel-narusheniy-na-stroitelstve-podzemnoy-parkovki-pered-nkc-kaz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reporter.ru/n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ПТО06</dc:creator>
  <cp:lastModifiedBy>ПТО06</cp:lastModifiedBy>
  <cp:revision>1</cp:revision>
  <dcterms:created xsi:type="dcterms:W3CDTF">2016-09-23T07:09:00Z</dcterms:created>
  <dcterms:modified xsi:type="dcterms:W3CDTF">2016-09-23T07:52:00Z</dcterms:modified>
</cp:coreProperties>
</file>