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 xml:space="preserve">Журнал регистрации заключений о соответствии застройщика и проектной декларации требованиям, установленным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>за 1 квартал 2018 года</w:t>
      </w:r>
      <w:proofErr w:type="gramEnd"/>
    </w:p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76558E">
              <w:rPr>
                <w:b/>
                <w:sz w:val="30"/>
                <w:szCs w:val="30"/>
              </w:rPr>
              <w:t>п</w:t>
            </w:r>
            <w:proofErr w:type="gramEnd"/>
            <w:r w:rsidRPr="0076558E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«5-ти этажный жилой дом, расположенный по адресу: РТ, 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.А</w:t>
            </w:r>
            <w:proofErr w:type="gramEnd"/>
            <w:r>
              <w:rPr>
                <w:sz w:val="30"/>
                <w:szCs w:val="30"/>
              </w:rPr>
              <w:t>грыз</w:t>
            </w:r>
            <w:proofErr w:type="spellEnd"/>
            <w:r>
              <w:rPr>
                <w:sz w:val="30"/>
                <w:szCs w:val="30"/>
              </w:rPr>
              <w:t>, ул. Октябрьская, д.7»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«Гармония»</w:t>
            </w:r>
          </w:p>
          <w:p w:rsidR="00495BB8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1840047944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№1 от 19.02.2018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495BB8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4"/>
    <w:rsid w:val="00061B34"/>
    <w:rsid w:val="0040537E"/>
    <w:rsid w:val="00495BB8"/>
    <w:rsid w:val="0076558E"/>
    <w:rsid w:val="0098413C"/>
    <w:rsid w:val="00E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Дмитрий В. Корнилов</cp:lastModifiedBy>
  <cp:revision>2</cp:revision>
  <dcterms:created xsi:type="dcterms:W3CDTF">2018-04-03T08:40:00Z</dcterms:created>
  <dcterms:modified xsi:type="dcterms:W3CDTF">2018-04-03T08:40:00Z</dcterms:modified>
</cp:coreProperties>
</file>